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7"/>
        <w:gridCol w:w="478"/>
        <w:gridCol w:w="536"/>
        <w:gridCol w:w="1278"/>
        <w:gridCol w:w="324"/>
        <w:gridCol w:w="146"/>
        <w:gridCol w:w="1083"/>
        <w:gridCol w:w="156"/>
        <w:gridCol w:w="143"/>
        <w:gridCol w:w="27"/>
        <w:gridCol w:w="1016"/>
        <w:gridCol w:w="183"/>
        <w:gridCol w:w="1305"/>
        <w:gridCol w:w="431"/>
        <w:gridCol w:w="355"/>
        <w:gridCol w:w="690"/>
      </w:tblGrid>
      <w:tr w:rsidR="007E6DBA" w:rsidRPr="00F1487B" w:rsidTr="00A5485E">
        <w:trPr>
          <w:trHeight w:val="45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E6DBA" w:rsidRPr="00F1487B" w:rsidRDefault="007E6DBA" w:rsidP="00A5485E">
            <w:pPr>
              <w:pStyle w:val="a5"/>
              <w:spacing w:line="240" w:lineRule="auto"/>
              <w:rPr>
                <w:rFonts w:ascii="Arial" w:eastAsia="돋움" w:hAnsi="Arial" w:cs="맑은 고딕"/>
                <w:sz w:val="16"/>
                <w:szCs w:val="16"/>
                <w:shd w:val="clear" w:color="000000" w:fill="FFFFFF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>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>국민연금법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>시행규칙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 xml:space="preserve"> [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>별지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>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>15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>호서식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>] &lt;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>개정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000000" w:fill="FFFFFF"/>
              </w:rPr>
              <w:t xml:space="preserve"> 2020. 1. 31.&gt;</w:t>
            </w:r>
          </w:p>
          <w:p w:rsidR="007E6DBA" w:rsidRPr="00F1487B" w:rsidRDefault="007E6DBA" w:rsidP="00A5485E">
            <w:pPr>
              <w:pStyle w:val="a5"/>
              <w:spacing w:line="240" w:lineRule="auto"/>
              <w:rPr>
                <w:rFonts w:ascii="Arial" w:eastAsia="돋움" w:hAnsi="Arial" w:cs="맑은 고딕"/>
                <w:sz w:val="16"/>
                <w:szCs w:val="16"/>
                <w:shd w:val="clear" w:color="000000" w:fill="FFFFFF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>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>Sesuai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>Peraturan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>Undang-Undang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>Pensiunan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 xml:space="preserve"> Nasional [Format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>lampiran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 xml:space="preserve"> No. 15] &lt;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>Revisi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FFFFFF"/>
              </w:rPr>
              <w:t xml:space="preserve"> 2020.1.31&gt;</w:t>
            </w:r>
          </w:p>
        </w:tc>
      </w:tr>
      <w:tr w:rsidR="007E6DBA" w:rsidRPr="00F1487B" w:rsidTr="00A5485E">
        <w:trPr>
          <w:trHeight w:val="40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b/>
                <w:sz w:val="28"/>
                <w:szCs w:val="28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분할연금</w:t>
            </w:r>
            <w:proofErr w:type="spellEnd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지급</w:t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(</w:t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선</w:t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)</w:t>
            </w:r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청구서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b/>
                <w:sz w:val="32"/>
                <w:szCs w:val="32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Formulir</w:t>
            </w:r>
            <w:proofErr w:type="spellEnd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Pendaftaran</w:t>
            </w:r>
            <w:proofErr w:type="spellEnd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 (Di </w:t>
            </w:r>
            <w:proofErr w:type="spell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Muka</w:t>
            </w:r>
            <w:proofErr w:type="spellEnd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) </w:t>
            </w:r>
            <w:proofErr w:type="spell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Pembagian</w:t>
            </w:r>
            <w:proofErr w:type="spellEnd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b/>
                <w:sz w:val="28"/>
                <w:szCs w:val="28"/>
              </w:rPr>
              <w:t>Pensiun</w:t>
            </w:r>
            <w:proofErr w:type="spellEnd"/>
          </w:p>
        </w:tc>
      </w:tr>
      <w:tr w:rsidR="007E6DBA" w:rsidRPr="00F1487B" w:rsidTr="00A5485E">
        <w:trPr>
          <w:trHeight w:val="283"/>
        </w:trPr>
        <w:tc>
          <w:tcPr>
            <w:tcW w:w="4462" w:type="pct"/>
            <w:gridSpan w:val="14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2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쪽의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작성방법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유의사항을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읽고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작성하여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주시기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바라며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, </w:t>
            </w: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에는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해당되는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곳에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√표를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Mohon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membaca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cara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pengisian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halaman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2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sebelum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mengisi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lalu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centang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dalam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gramStart"/>
            <w:r w:rsidRPr="00F1487B">
              <w:rPr>
                <w:rFonts w:ascii="Arial" w:eastAsia="돋움" w:hAnsi="Arial" w:cs="Arial"/>
                <w:sz w:val="16"/>
                <w:szCs w:val="16"/>
              </w:rPr>
              <w:t>[   ]</w:t>
            </w:r>
            <w:proofErr w:type="gram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tepat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쪽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halaman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</w:tc>
      </w:tr>
      <w:tr w:rsidR="007E6DBA" w:rsidRPr="00F1487B" w:rsidTr="00A5485E">
        <w:trPr>
          <w:trHeight w:val="454"/>
        </w:trPr>
        <w:tc>
          <w:tcPr>
            <w:tcW w:w="773" w:type="pct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접수번호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No.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Pendaftaran</w:t>
            </w:r>
            <w:proofErr w:type="spellEnd"/>
          </w:p>
        </w:tc>
        <w:tc>
          <w:tcPr>
            <w:tcW w:w="249" w:type="pct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910" w:type="pct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접수일시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Tanggal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Pendaftaran</w:t>
            </w:r>
            <w:proofErr w:type="spellEnd"/>
          </w:p>
        </w:tc>
        <w:tc>
          <w:tcPr>
            <w:tcW w:w="1359" w:type="pct"/>
            <w:gridSpan w:val="6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75" w:type="pct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처리기간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   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Periode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Pengurusan</w:t>
            </w:r>
            <w:proofErr w:type="spellEnd"/>
          </w:p>
        </w:tc>
        <w:tc>
          <w:tcPr>
            <w:tcW w:w="355" w:type="pct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30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일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30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hari</w:t>
            </w:r>
            <w:proofErr w:type="spellEnd"/>
          </w:p>
        </w:tc>
      </w:tr>
      <w:tr w:rsidR="007E6DBA" w:rsidRPr="00F1487B" w:rsidTr="00A5485E">
        <w:trPr>
          <w:trHeight w:val="113"/>
        </w:trPr>
        <w:tc>
          <w:tcPr>
            <w:tcW w:w="5000" w:type="pct"/>
            <w:gridSpan w:val="16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2"/>
                <w:szCs w:val="2"/>
              </w:rPr>
            </w:pPr>
          </w:p>
        </w:tc>
      </w:tr>
      <w:tr w:rsidR="007E6DBA" w:rsidRPr="00F1487B" w:rsidTr="00A5485E">
        <w:trPr>
          <w:trHeight w:val="425"/>
        </w:trPr>
        <w:tc>
          <w:tcPr>
            <w:tcW w:w="77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분할연금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선청구자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Pembagian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 w:hint="eastAsia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Pra-pelamar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</w:tc>
        <w:tc>
          <w:tcPr>
            <w:tcW w:w="2797" w:type="pct"/>
            <w:gridSpan w:val="11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성명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Nama</w:t>
            </w:r>
          </w:p>
        </w:tc>
        <w:tc>
          <w:tcPr>
            <w:tcW w:w="1430" w:type="pct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주민등록번호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외국인등록번호ㆍ국내거소신고번호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No. ID Card (Korea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ㆍ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KTP)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425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797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전화번호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자택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Nomor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Telepon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Rumah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</w:tc>
        <w:tc>
          <w:tcPr>
            <w:tcW w:w="143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휴대전화번호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No. HP</w:t>
            </w:r>
          </w:p>
        </w:tc>
      </w:tr>
      <w:tr w:rsidR="007E6DBA" w:rsidRPr="00F1487B" w:rsidTr="00A5485E">
        <w:trPr>
          <w:trHeight w:val="425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4227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주소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Alamat</w:t>
            </w:r>
            <w:proofErr w:type="spellEnd"/>
          </w:p>
        </w:tc>
      </w:tr>
      <w:tr w:rsidR="007E6DBA" w:rsidRPr="00F1487B" w:rsidTr="00A5485E">
        <w:trPr>
          <w:trHeight w:val="418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4227" w:type="pct"/>
            <w:gridSpan w:val="15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전자우편주소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(e-mail)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Alamat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E-mail</w:t>
            </w:r>
          </w:p>
        </w:tc>
      </w:tr>
      <w:tr w:rsidR="007E6DBA" w:rsidRPr="00F1487B" w:rsidTr="00A5485E">
        <w:trPr>
          <w:trHeight w:val="20"/>
        </w:trPr>
        <w:tc>
          <w:tcPr>
            <w:tcW w:w="5000" w:type="pct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2"/>
                <w:szCs w:val="2"/>
              </w:rPr>
            </w:pPr>
          </w:p>
        </w:tc>
      </w:tr>
      <w:tr w:rsidR="007E6DBA" w:rsidRPr="00F1487B" w:rsidTr="00A5485E">
        <w:trPr>
          <w:trHeight w:val="473"/>
        </w:trPr>
        <w:tc>
          <w:tcPr>
            <w:tcW w:w="77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노령연금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Hari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Tua</w:t>
            </w:r>
            <w:proofErr w:type="spellEnd"/>
          </w:p>
        </w:tc>
        <w:tc>
          <w:tcPr>
            <w:tcW w:w="1192" w:type="pct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성명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Nama</w:t>
            </w:r>
          </w:p>
        </w:tc>
        <w:tc>
          <w:tcPr>
            <w:tcW w:w="1605" w:type="pct"/>
            <w:gridSpan w:val="8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주민등록번호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No. ID Card</w:t>
            </w:r>
          </w:p>
        </w:tc>
        <w:tc>
          <w:tcPr>
            <w:tcW w:w="1430" w:type="pct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혼인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유지기간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Periode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Pemeliharaan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Pernikahan</w:t>
            </w:r>
            <w:proofErr w:type="spellEnd"/>
          </w:p>
        </w:tc>
      </w:tr>
      <w:tr w:rsidR="007E6DBA" w:rsidRPr="00F1487B" w:rsidTr="00A5485E">
        <w:trPr>
          <w:trHeight w:val="436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192" w:type="pct"/>
            <w:gridSpan w:val="3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</w:tc>
        <w:tc>
          <w:tcPr>
            <w:tcW w:w="1605" w:type="pct"/>
            <w:gridSpan w:val="8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30" w:type="pct"/>
            <w:gridSpan w:val="4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57"/>
        </w:trPr>
        <w:tc>
          <w:tcPr>
            <w:tcW w:w="5000" w:type="pct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2"/>
                <w:szCs w:val="2"/>
              </w:rPr>
            </w:pPr>
          </w:p>
        </w:tc>
      </w:tr>
      <w:tr w:rsidR="007E6DBA" w:rsidRPr="00F1487B" w:rsidTr="00A5485E">
        <w:trPr>
          <w:trHeight w:val="473"/>
        </w:trPr>
        <w:tc>
          <w:tcPr>
            <w:tcW w:w="77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선청구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분할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비율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별도결정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Keputusan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Terpisah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Rasio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Pembagian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Pra-Klaim</w:t>
            </w:r>
            <w:proofErr w:type="spellEnd"/>
          </w:p>
        </w:tc>
        <w:tc>
          <w:tcPr>
            <w:tcW w:w="2001" w:type="pct"/>
            <w:gridSpan w:val="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선청구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여부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Pra-Klaim</w:t>
            </w:r>
            <w:proofErr w:type="spellEnd"/>
          </w:p>
        </w:tc>
        <w:tc>
          <w:tcPr>
            <w:tcW w:w="2226" w:type="pct"/>
            <w:gridSpan w:val="9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분할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비율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별도결정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여부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Apakah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menentukan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rasio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pemisahan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secara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terpisah</w:t>
            </w:r>
            <w:proofErr w:type="spellEnd"/>
          </w:p>
        </w:tc>
      </w:tr>
      <w:tr w:rsidR="007E6DBA" w:rsidRPr="00F1487B" w:rsidTr="00A5485E">
        <w:trPr>
          <w:trHeight w:val="436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001" w:type="pct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gram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  ]</w:t>
            </w:r>
            <w:proofErr w:type="gram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선청구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Pra-Klaim</w:t>
            </w:r>
            <w:proofErr w:type="spellEnd"/>
          </w:p>
        </w:tc>
        <w:tc>
          <w:tcPr>
            <w:tcW w:w="2226" w:type="pct"/>
            <w:gridSpan w:val="9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gram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[  ]</w:t>
            </w:r>
            <w:proofErr w:type="gram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있음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 [  ]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없음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Ya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[  ]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Tidak</w:t>
            </w:r>
            <w:proofErr w:type="spellEnd"/>
          </w:p>
        </w:tc>
      </w:tr>
      <w:tr w:rsidR="007E6DBA" w:rsidRPr="00F1487B" w:rsidTr="00A5485E">
        <w:trPr>
          <w:trHeight w:val="57"/>
        </w:trPr>
        <w:tc>
          <w:tcPr>
            <w:tcW w:w="5000" w:type="pct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2"/>
                <w:szCs w:val="2"/>
              </w:rPr>
            </w:pPr>
          </w:p>
        </w:tc>
      </w:tr>
      <w:tr w:rsidR="007E6DBA" w:rsidRPr="00F1487B" w:rsidTr="00A5485E">
        <w:trPr>
          <w:trHeight w:val="734"/>
        </w:trPr>
        <w:tc>
          <w:tcPr>
            <w:tcW w:w="7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급여액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결정ㆍ변경내역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수신방법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Cara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laporan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perubahan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pembayaran</w:t>
            </w:r>
            <w:proofErr w:type="spellEnd"/>
          </w:p>
        </w:tc>
        <w:tc>
          <w:tcPr>
            <w:tcW w:w="4227" w:type="pct"/>
            <w:gridSpan w:val="1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gramStart"/>
            <w:r w:rsidRPr="00F1487B">
              <w:rPr>
                <w:rFonts w:ascii="Arial" w:eastAsia="돋움" w:hAnsi="Arial" w:cs="맑은 고딕"/>
                <w:sz w:val="16"/>
                <w:szCs w:val="16"/>
              </w:rPr>
              <w:t>[  ]</w:t>
            </w:r>
            <w:proofErr w:type="gram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문서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   [  ]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전자우편주소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(e-mail)     [  ]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문서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전자우편주소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>(e-mail)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[  ]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Dokumen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    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[  ] E-mail  </w:t>
            </w:r>
            <w:r w:rsidRPr="00F1487B">
              <w:rPr>
                <w:rFonts w:ascii="Arial" w:eastAsia="돋움" w:hAnsi="Arial" w:cs="맑은 고딕"/>
                <w:sz w:val="16"/>
                <w:szCs w:val="16"/>
              </w:rPr>
              <w:t xml:space="preserve">    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[  ]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Dokumen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E-mail</w:t>
            </w:r>
          </w:p>
        </w:tc>
      </w:tr>
      <w:tr w:rsidR="007E6DBA" w:rsidRPr="00F1487B" w:rsidTr="00A5485E">
        <w:trPr>
          <w:trHeight w:val="57"/>
        </w:trPr>
        <w:tc>
          <w:tcPr>
            <w:tcW w:w="5000" w:type="pct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2"/>
                <w:szCs w:val="2"/>
              </w:rPr>
            </w:pPr>
          </w:p>
        </w:tc>
      </w:tr>
      <w:tr w:rsidR="007E6DBA" w:rsidRPr="00F1487B" w:rsidTr="00A5485E">
        <w:trPr>
          <w:trHeight w:val="455"/>
        </w:trPr>
        <w:tc>
          <w:tcPr>
            <w:tcW w:w="77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지급계좌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Rekening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</w:t>
            </w:r>
            <w:proofErr w:type="spellEnd"/>
          </w:p>
        </w:tc>
        <w:tc>
          <w:tcPr>
            <w:tcW w:w="1192" w:type="pct"/>
            <w:gridSpan w:val="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4" w:space="0" w:color="595959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일반계좌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Rekening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509" w:type="pct"/>
            <w:gridSpan w:val="7"/>
            <w:tcBorders>
              <w:top w:val="single" w:sz="6" w:space="0" w:color="000000"/>
              <w:left w:val="single" w:sz="4" w:space="0" w:color="595959"/>
              <w:bottom w:val="single" w:sz="6" w:space="0" w:color="000000"/>
              <w:right w:val="single" w:sz="4" w:space="0" w:color="595959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금융기관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Nama Bank</w:t>
            </w:r>
          </w:p>
        </w:tc>
        <w:tc>
          <w:tcPr>
            <w:tcW w:w="1526" w:type="pct"/>
            <w:gridSpan w:val="5"/>
            <w:tcBorders>
              <w:top w:val="single" w:sz="6" w:space="0" w:color="000000"/>
              <w:left w:val="single" w:sz="4" w:space="0" w:color="595959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계좌번호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Nomor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Rekening</w:t>
            </w:r>
            <w:proofErr w:type="spellEnd"/>
          </w:p>
        </w:tc>
      </w:tr>
      <w:tr w:rsidR="007E6DBA" w:rsidRPr="00F1487B" w:rsidTr="00A5485E">
        <w:trPr>
          <w:trHeight w:val="444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192" w:type="pct"/>
            <w:gridSpan w:val="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전용계좌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압류방지용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Rekening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Khusus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Mencegah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Penyitaan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</w:tc>
        <w:tc>
          <w:tcPr>
            <w:tcW w:w="1509" w:type="pct"/>
            <w:gridSpan w:val="7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금융기관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Nama Bank</w:t>
            </w:r>
          </w:p>
        </w:tc>
        <w:tc>
          <w:tcPr>
            <w:tcW w:w="1526" w:type="pct"/>
            <w:gridSpan w:val="5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계좌번호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Nomor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Rekening</w:t>
            </w:r>
            <w:proofErr w:type="spellEnd"/>
          </w:p>
        </w:tc>
      </w:tr>
      <w:tr w:rsidR="007E6DBA" w:rsidRPr="00F1487B" w:rsidTr="00A5485E">
        <w:trPr>
          <w:trHeight w:val="499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4227" w:type="pct"/>
            <w:gridSpan w:val="1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225" w:hanging="225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전용계좌는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국민연금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급여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압류방지를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위해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금융기관에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별도로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개설된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계좌를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말합니다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.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급여액이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입금한도인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185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만원을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초과할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것으로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예상되는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경우에는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일반계좌도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함께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기재하시기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바랍니다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ind w:left="225" w:hanging="225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Rekening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Khusus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adalah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rekening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dibuat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terpisah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lembaga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keuangan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pencegahan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penyitaan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sebulan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dibawah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1,850,000 KRW).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Apabila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jumlah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melebihi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batas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maksimal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transfer per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bulan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mohon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mengisi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data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rekening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biasa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juga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.</w:t>
            </w:r>
          </w:p>
        </w:tc>
      </w:tr>
      <w:tr w:rsidR="007E6DBA" w:rsidRPr="00F1487B" w:rsidTr="00A5485E">
        <w:trPr>
          <w:trHeight w:val="57"/>
        </w:trPr>
        <w:tc>
          <w:tcPr>
            <w:tcW w:w="5000" w:type="pct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2"/>
                <w:szCs w:val="2"/>
              </w:rPr>
            </w:pPr>
          </w:p>
        </w:tc>
      </w:tr>
      <w:tr w:rsidR="007E6DBA" w:rsidRPr="00F1487B" w:rsidTr="00A5485E">
        <w:trPr>
          <w:trHeight w:val="482"/>
        </w:trPr>
        <w:tc>
          <w:tcPr>
            <w:tcW w:w="77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급여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선택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Pemilihan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Pembayaran</w:t>
            </w:r>
            <w:proofErr w:type="spellEnd"/>
          </w:p>
        </w:tc>
        <w:tc>
          <w:tcPr>
            <w:tcW w:w="528" w:type="pct"/>
            <w:gridSpan w:val="2"/>
            <w:vMerge w:val="restart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발생급여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발생일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Penerimaan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Pembayaran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(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Tanggal</w:t>
            </w:r>
            <w:proofErr w:type="spellEnd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)</w:t>
            </w:r>
          </w:p>
        </w:tc>
        <w:tc>
          <w:tcPr>
            <w:tcW w:w="833" w:type="pct"/>
            <w:gridSpan w:val="2"/>
            <w:tcBorders>
              <w:top w:val="single" w:sz="6" w:space="0" w:color="000000"/>
              <w:left w:val="single" w:sz="2" w:space="0" w:color="5D5D5D"/>
              <w:bottom w:val="nil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①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②</w:t>
            </w:r>
          </w:p>
        </w:tc>
        <w:tc>
          <w:tcPr>
            <w:tcW w:w="714" w:type="pct"/>
            <w:gridSpan w:val="4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5D5D5D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③</w:t>
            </w:r>
          </w:p>
        </w:tc>
        <w:tc>
          <w:tcPr>
            <w:tcW w:w="670" w:type="pct"/>
            <w:vMerge w:val="restart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선택급여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발생일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>dipilih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Tanggal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)</w:t>
            </w:r>
          </w:p>
        </w:tc>
        <w:tc>
          <w:tcPr>
            <w:tcW w:w="760" w:type="pct"/>
            <w:gridSpan w:val="3"/>
            <w:tcBorders>
              <w:top w:val="single" w:sz="6" w:space="0" w:color="000000"/>
              <w:left w:val="single" w:sz="2" w:space="0" w:color="5D5D5D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41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single" w:sz="2" w:space="0" w:color="5D5D5D"/>
              <w:bottom w:val="single" w:sz="6" w:space="0" w:color="000000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(    /    /    )</w:t>
            </w:r>
          </w:p>
        </w:tc>
        <w:tc>
          <w:tcPr>
            <w:tcW w:w="722" w:type="pct"/>
            <w:gridSpan w:val="3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(    /    /    )</w:t>
            </w:r>
          </w:p>
        </w:tc>
        <w:tc>
          <w:tcPr>
            <w:tcW w:w="714" w:type="pct"/>
            <w:gridSpan w:val="4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5D5D5D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(    /    /    )</w:t>
            </w:r>
          </w:p>
        </w:tc>
        <w:tc>
          <w:tcPr>
            <w:tcW w:w="670" w:type="pct"/>
            <w:vMerge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60" w:type="pct"/>
            <w:gridSpan w:val="3"/>
            <w:tcBorders>
              <w:top w:val="nil"/>
              <w:left w:val="single" w:sz="2" w:space="0" w:color="5D5D5D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    /    /    )</w:t>
            </w:r>
          </w:p>
        </w:tc>
      </w:tr>
      <w:tr w:rsidR="007E6DBA" w:rsidRPr="00F1487B" w:rsidTr="00A5485E">
        <w:trPr>
          <w:trHeight w:val="57"/>
        </w:trPr>
        <w:tc>
          <w:tcPr>
            <w:tcW w:w="5000" w:type="pct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2"/>
                <w:szCs w:val="2"/>
              </w:rPr>
            </w:pPr>
          </w:p>
        </w:tc>
      </w:tr>
      <w:tr w:rsidR="007E6DBA" w:rsidRPr="00F1487B" w:rsidTr="00A5485E">
        <w:trPr>
          <w:trHeight w:val="398"/>
        </w:trPr>
        <w:tc>
          <w:tcPr>
            <w:tcW w:w="77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대리인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>Permohonan</w:t>
            </w:r>
            <w:proofErr w:type="spellEnd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>oleh</w:t>
            </w:r>
            <w:proofErr w:type="spellEnd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>Agen</w:t>
            </w:r>
            <w:proofErr w:type="spellEnd"/>
          </w:p>
        </w:tc>
        <w:tc>
          <w:tcPr>
            <w:tcW w:w="1361" w:type="pct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성명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Nama</w:t>
            </w:r>
          </w:p>
        </w:tc>
        <w:tc>
          <w:tcPr>
            <w:tcW w:w="2866" w:type="pct"/>
            <w:gridSpan w:val="11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주민등록번호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No. ID Card</w:t>
            </w:r>
          </w:p>
        </w:tc>
      </w:tr>
      <w:tr w:rsidR="007E6DBA" w:rsidRPr="00F1487B" w:rsidTr="00A5485E">
        <w:trPr>
          <w:trHeight w:val="398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361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전화번호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자택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Nomor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Telepon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Rumah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</w:tc>
        <w:tc>
          <w:tcPr>
            <w:tcW w:w="1436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휴대전화번호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No. HP</w:t>
            </w:r>
          </w:p>
        </w:tc>
        <w:tc>
          <w:tcPr>
            <w:tcW w:w="143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선청구자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와의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관계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Hubungan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</w:t>
            </w:r>
            <w:proofErr w:type="spellEnd"/>
          </w:p>
        </w:tc>
      </w:tr>
      <w:tr w:rsidR="007E6DBA" w:rsidRPr="00F1487B" w:rsidTr="00A5485E">
        <w:trPr>
          <w:trHeight w:val="398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4227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주소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Alamat</w:t>
            </w:r>
            <w:proofErr w:type="spellEnd"/>
          </w:p>
        </w:tc>
      </w:tr>
      <w:tr w:rsidR="007E6DBA" w:rsidRPr="00F1487B" w:rsidTr="00A5485E">
        <w:trPr>
          <w:trHeight w:val="113"/>
        </w:trPr>
        <w:tc>
          <w:tcPr>
            <w:tcW w:w="77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173" w:type="pct"/>
            <w:gridSpan w:val="9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선청구자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)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확인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Konfirmasi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(TTD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Cap)</w:t>
            </w:r>
          </w:p>
        </w:tc>
        <w:tc>
          <w:tcPr>
            <w:tcW w:w="2054" w:type="pct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기관장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확인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Konfirmasi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Petugas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(TTD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Cap)</w:t>
            </w:r>
          </w:p>
        </w:tc>
      </w:tr>
      <w:tr w:rsidR="007E6DBA" w:rsidRPr="00F1487B" w:rsidTr="00A5485E">
        <w:trPr>
          <w:trHeight w:val="113"/>
        </w:trPr>
        <w:tc>
          <w:tcPr>
            <w:tcW w:w="5000" w:type="pct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51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97" w:hanging="97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lastRenderedPageBreak/>
              <w:t>「국민연금법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시행규칙」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22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조제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2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항에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따라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위와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같이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분할연금의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지급을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ind w:left="97" w:hanging="97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ini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saya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mengajukan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permohonan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Pembagian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sesuai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Pasal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22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Ayat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2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「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Pelaksanaan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Peraturan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Nasional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」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.</w:t>
            </w:r>
          </w:p>
        </w:tc>
      </w:tr>
      <w:tr w:rsidR="007E6DBA" w:rsidRPr="00F1487B" w:rsidTr="00A5485E">
        <w:trPr>
          <w:trHeight w:val="39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  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  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일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Tahun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  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Bulan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 Hari</w:t>
            </w:r>
          </w:p>
        </w:tc>
      </w:tr>
      <w:tr w:rsidR="007E6DBA" w:rsidRPr="00F1487B" w:rsidTr="00A5485E">
        <w:trPr>
          <w:trHeight w:val="397"/>
        </w:trPr>
        <w:tc>
          <w:tcPr>
            <w:tcW w:w="2931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대리인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Pemohon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Agen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) </w:t>
            </w:r>
          </w:p>
        </w:tc>
        <w:tc>
          <w:tcPr>
            <w:tcW w:w="206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bottom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서명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또는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(TTD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Cap)</w:t>
            </w:r>
          </w:p>
        </w:tc>
      </w:tr>
      <w:tr w:rsidR="007E6DBA" w:rsidRPr="00F1487B" w:rsidTr="00A5485E">
        <w:trPr>
          <w:trHeight w:val="56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6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Cs w:val="20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>국민연금공단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>이사장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>귀하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Cs w:val="20"/>
              </w:rPr>
              <w:t xml:space="preserve">  </w:t>
            </w:r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Yang </w:t>
            </w:r>
            <w:proofErr w:type="spellStart"/>
            <w:r w:rsidRPr="00F1487B">
              <w:rPr>
                <w:rFonts w:ascii="Arial" w:eastAsia="돋움" w:hAnsi="Arial" w:cs="맑은 고딕" w:hint="eastAsia"/>
                <w:szCs w:val="20"/>
              </w:rPr>
              <w:t>Terhormat</w:t>
            </w:r>
            <w:proofErr w:type="spellEnd"/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Cs w:val="20"/>
              </w:rPr>
              <w:t>Presiden</w:t>
            </w:r>
            <w:proofErr w:type="spellEnd"/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Cs w:val="20"/>
              </w:rPr>
              <w:t>Direktur</w:t>
            </w:r>
            <w:proofErr w:type="spellEnd"/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Cs w:val="20"/>
              </w:rPr>
              <w:t>Layanan</w:t>
            </w:r>
            <w:proofErr w:type="spellEnd"/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Cs w:val="20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Cs w:val="20"/>
              </w:rPr>
              <w:t xml:space="preserve"> Nasional</w:t>
            </w:r>
          </w:p>
        </w:tc>
      </w:tr>
      <w:tr w:rsidR="007E6DBA" w:rsidRPr="00F1487B" w:rsidTr="00A5485E">
        <w:trPr>
          <w:trHeight w:val="20"/>
        </w:trPr>
        <w:tc>
          <w:tcPr>
            <w:tcW w:w="5000" w:type="pct"/>
            <w:gridSpan w:val="16"/>
            <w:tcBorders>
              <w:top w:val="single" w:sz="16" w:space="0" w:color="5D5D5D"/>
              <w:left w:val="nil"/>
              <w:bottom w:val="nil"/>
              <w:right w:val="nil"/>
            </w:tcBorders>
            <w:vAlign w:val="bottom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2"/>
                <w:szCs w:val="2"/>
              </w:rPr>
            </w:pPr>
          </w:p>
        </w:tc>
      </w:tr>
      <w:tr w:rsidR="007E6DBA" w:rsidRPr="00F1487B" w:rsidTr="00A5485E">
        <w:trPr>
          <w:trHeight w:val="510"/>
        </w:trPr>
        <w:tc>
          <w:tcPr>
            <w:tcW w:w="5000" w:type="pct"/>
            <w:gridSpan w:val="16"/>
            <w:tcBorders>
              <w:top w:val="single" w:sz="16" w:space="0" w:color="5D5D5D"/>
              <w:left w:val="nil"/>
              <w:bottom w:val="nil"/>
              <w:right w:val="nil"/>
            </w:tcBorders>
            <w:vAlign w:val="bottom"/>
          </w:tcPr>
          <w:p w:rsidR="007E6DBA" w:rsidRPr="00F1487B" w:rsidRDefault="007E6DBA" w:rsidP="00A5485E">
            <w:pPr>
              <w:pStyle w:val="a4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210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㎜×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297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[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백상지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(80g/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㎡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)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또는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중질지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(80g/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㎡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)]</w:t>
            </w:r>
          </w:p>
          <w:p w:rsidR="007E6DBA" w:rsidRPr="00F1487B" w:rsidRDefault="007E6DBA" w:rsidP="00A5485E">
            <w:pPr>
              <w:pStyle w:val="a4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>210mm×297mm[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kertas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putih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(80g/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㎡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)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kertas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kualitas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tengah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(80g/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㎡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)</w:t>
            </w:r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>]</w:t>
            </w:r>
          </w:p>
        </w:tc>
      </w:tr>
    </w:tbl>
    <w:p w:rsidR="007E6DBA" w:rsidRPr="00F1487B" w:rsidRDefault="007E6DBA" w:rsidP="007E6DBA">
      <w:pPr>
        <w:pStyle w:val="a3"/>
        <w:wordWrap/>
        <w:spacing w:line="240" w:lineRule="auto"/>
        <w:jc w:val="center"/>
        <w:rPr>
          <w:rFonts w:ascii="Arial" w:eastAsia="돋움" w:hAnsi="Arial"/>
        </w:rPr>
        <w:sectPr w:rsidR="007E6DBA" w:rsidRPr="00F1487B" w:rsidSect="007E6DBA">
          <w:endnotePr>
            <w:numFmt w:val="decimal"/>
          </w:endnotePr>
          <w:pgSz w:w="11906" w:h="16838"/>
          <w:pgMar w:top="1134" w:right="1134" w:bottom="567" w:left="1134" w:header="1134" w:footer="567" w:gutter="0"/>
          <w:cols w:space="0"/>
        </w:sectPr>
      </w:pPr>
    </w:p>
    <w:p w:rsidR="007E6DBA" w:rsidRPr="00F1487B" w:rsidRDefault="007E6DBA" w:rsidP="007E6DBA">
      <w:pPr>
        <w:rPr>
          <w:rFonts w:ascii="Arial" w:eastAsia="돋움" w:hAnsi="Arial" w:cs="Arial"/>
        </w:rPr>
      </w:pPr>
    </w:p>
    <w:p w:rsidR="007E6DBA" w:rsidRPr="00F1487B" w:rsidRDefault="007E6DBA" w:rsidP="007E6DBA">
      <w:pPr>
        <w:rPr>
          <w:rFonts w:ascii="Arial" w:eastAsia="돋움" w:hAnsi="Arial" w:cs="Arial"/>
          <w:sz w:val="2"/>
          <w:szCs w:val="2"/>
        </w:rPr>
      </w:pPr>
      <w:r w:rsidRPr="00F1487B">
        <w:rPr>
          <w:rFonts w:ascii="Arial" w:eastAsia="돋움" w:hAnsi="Arial"/>
        </w:rPr>
        <w:br w:type="page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7"/>
        <w:gridCol w:w="7002"/>
        <w:gridCol w:w="1007"/>
      </w:tblGrid>
      <w:tr w:rsidR="007E6DBA" w:rsidRPr="00F1487B" w:rsidTr="00A5485E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</w:rPr>
            </w:pPr>
          </w:p>
        </w:tc>
      </w:tr>
      <w:tr w:rsidR="007E6DBA" w:rsidRPr="00F1487B" w:rsidTr="00A5485E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6" w:space="0" w:color="5D5D5D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/>
                <w:sz w:val="16"/>
              </w:rPr>
            </w:pPr>
            <w:r w:rsidRPr="00F1487B">
              <w:rPr>
                <w:rFonts w:ascii="Arial" w:eastAsia="돋움" w:hAnsi="Arial"/>
                <w:sz w:val="16"/>
              </w:rPr>
              <w:t>(2</w:t>
            </w:r>
            <w:r w:rsidRPr="00F1487B">
              <w:rPr>
                <w:rFonts w:ascii="Arial" w:eastAsia="돋움" w:hAnsi="Arial"/>
                <w:sz w:val="16"/>
              </w:rPr>
              <w:t>쪽</w:t>
            </w:r>
            <w:r w:rsidRPr="00F1487B">
              <w:rPr>
                <w:rFonts w:ascii="Arial" w:eastAsia="돋움" w:hAnsi="Arial"/>
                <w:sz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/>
                <w:sz w:val="16"/>
              </w:rPr>
            </w:pPr>
            <w:r w:rsidRPr="00F1487B">
              <w:rPr>
                <w:rFonts w:ascii="Arial" w:eastAsia="돋움" w:hAnsi="Arial" w:hint="eastAsia"/>
                <w:sz w:val="16"/>
              </w:rPr>
              <w:t>(</w:t>
            </w:r>
            <w:proofErr w:type="spellStart"/>
            <w:r w:rsidRPr="00F1487B">
              <w:rPr>
                <w:rFonts w:ascii="Arial" w:eastAsia="돋움" w:hAnsi="Arial"/>
                <w:sz w:val="16"/>
              </w:rPr>
              <w:t>halaman</w:t>
            </w:r>
            <w:proofErr w:type="spellEnd"/>
            <w:r w:rsidRPr="00F1487B">
              <w:rPr>
                <w:rFonts w:ascii="Arial" w:eastAsia="돋움" w:hAnsi="Arial"/>
                <w:sz w:val="16"/>
              </w:rPr>
              <w:t xml:space="preserve"> 2</w:t>
            </w:r>
            <w:r w:rsidRPr="00F1487B">
              <w:rPr>
                <w:rFonts w:ascii="Arial" w:eastAsia="돋움" w:hAnsi="Arial" w:hint="eastAsia"/>
                <w:sz w:val="16"/>
              </w:rPr>
              <w:t>)</w:t>
            </w:r>
          </w:p>
        </w:tc>
      </w:tr>
      <w:tr w:rsidR="007E6DBA" w:rsidRPr="00F1487B" w:rsidTr="00A5485E">
        <w:trPr>
          <w:trHeight w:val="227"/>
        </w:trPr>
        <w:tc>
          <w:tcPr>
            <w:tcW w:w="5000" w:type="pct"/>
            <w:gridSpan w:val="3"/>
            <w:tcBorders>
              <w:top w:val="single" w:sz="16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/>
                <w:sz w:val="22"/>
              </w:rPr>
            </w:pPr>
          </w:p>
        </w:tc>
      </w:tr>
      <w:tr w:rsidR="007E6DBA" w:rsidRPr="00F1487B" w:rsidTr="00A5485E">
        <w:trPr>
          <w:trHeight w:val="1802"/>
        </w:trPr>
        <w:tc>
          <w:tcPr>
            <w:tcW w:w="563" w:type="pct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제출서류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Dokumen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Diperlukan</w:t>
            </w:r>
            <w:proofErr w:type="spellEnd"/>
          </w:p>
        </w:tc>
        <w:tc>
          <w:tcPr>
            <w:tcW w:w="3879" w:type="pc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198" w:right="99" w:hanging="198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1.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등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청구인의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신분증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등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신분증을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제시함으로써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갈음할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있습니다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ind w:left="198" w:right="99" w:hanging="198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2.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분할연금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선청구자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신분증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대리인이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청구하는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경우에만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해당합니다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ind w:left="198" w:right="99" w:hanging="198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3.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혼인관계증명서에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대한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상세증명서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주민등록번호를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포함합니다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) 1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ind w:left="198" w:right="99" w:hanging="198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1.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Fotokopi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kartu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identitas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seperti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IDCard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Korea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KTP Indonesia 1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lembar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ind w:left="198" w:right="99" w:hanging="198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2.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Fotokopi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kartu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identitas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Pembagian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Pra-Klaim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) 1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lembar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Hanya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apabila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permohonan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dilakukan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oleh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badan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instansi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lain/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agen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.)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ind w:left="198" w:right="99" w:hanging="198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3.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Sertifikat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hubungan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Pernikahan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termasuk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no. ID Card) 1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lembar</w:t>
            </w:r>
            <w:proofErr w:type="spellEnd"/>
          </w:p>
        </w:tc>
        <w:tc>
          <w:tcPr>
            <w:tcW w:w="557" w:type="pc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수수료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없음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Tidak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ada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biaya</w:t>
            </w:r>
            <w:proofErr w:type="spellEnd"/>
          </w:p>
        </w:tc>
      </w:tr>
      <w:tr w:rsidR="007E6DBA" w:rsidRPr="00F1487B" w:rsidTr="00A5485E">
        <w:trPr>
          <w:trHeight w:val="113"/>
        </w:trPr>
        <w:tc>
          <w:tcPr>
            <w:tcW w:w="5000" w:type="pct"/>
            <w:gridSpan w:val="3"/>
            <w:tcBorders>
              <w:top w:val="single" w:sz="2" w:space="0" w:color="5D5D5D"/>
              <w:left w:val="nil"/>
              <w:bottom w:val="single" w:sz="16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/>
                <w:sz w:val="2"/>
              </w:rPr>
            </w:pPr>
          </w:p>
        </w:tc>
      </w:tr>
      <w:tr w:rsidR="007E6DBA" w:rsidRPr="00F1487B" w:rsidTr="00A5485E">
        <w:trPr>
          <w:trHeight w:val="454"/>
        </w:trPr>
        <w:tc>
          <w:tcPr>
            <w:tcW w:w="5000" w:type="pct"/>
            <w:gridSpan w:val="3"/>
            <w:tcBorders>
              <w:top w:val="single" w:sz="16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작성방법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및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유의사항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Cara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Pengisian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&amp; Yang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Harus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Diperhatikan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</w:p>
        </w:tc>
      </w:tr>
      <w:tr w:rsidR="007E6DBA" w:rsidRPr="00F1487B" w:rsidTr="00A5485E">
        <w:trPr>
          <w:trHeight w:val="8617"/>
        </w:trPr>
        <w:tc>
          <w:tcPr>
            <w:tcW w:w="5000" w:type="pct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</w:tcPr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맑은 고딕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906"/>
            </w:tblGrid>
            <w:tr w:rsidR="007E6DBA" w:rsidRPr="00F1487B" w:rsidTr="00A5485E">
              <w:trPr>
                <w:trHeight w:val="1763"/>
              </w:trPr>
              <w:tc>
                <w:tcPr>
                  <w:tcW w:w="50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7E6DBA" w:rsidRPr="00F1487B" w:rsidRDefault="007E6DBA" w:rsidP="00A5485E">
                  <w:pPr>
                    <w:pStyle w:val="a3"/>
                    <w:wordWrap/>
                    <w:spacing w:line="240" w:lineRule="auto"/>
                    <w:ind w:left="296" w:right="60" w:hanging="236"/>
                    <w:jc w:val="both"/>
                    <w:rPr>
                      <w:rFonts w:ascii="Arial" w:eastAsia="돋움" w:hAnsi="Arial" w:cs="맑은 고딕"/>
                      <w:b/>
                      <w:sz w:val="16"/>
                      <w:szCs w:val="16"/>
                    </w:rPr>
                  </w:pP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※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분할연금</w:t>
                  </w:r>
                  <w:proofErr w:type="spell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선청구제도</w:t>
                  </w:r>
                  <w:proofErr w:type="spell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분할연금</w:t>
                  </w:r>
                  <w:proofErr w:type="spell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수급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연령에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도달하기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이전에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이혼하는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경우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,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이혼의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효력이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발생한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때부터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분할연금을</w:t>
                  </w:r>
                  <w:proofErr w:type="spell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미리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청구하는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제도입니다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.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미리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청구하셔도</w:t>
                  </w:r>
                  <w:proofErr w:type="spell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분할연금은</w:t>
                  </w:r>
                  <w:proofErr w:type="spell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수급권이</w:t>
                  </w:r>
                  <w:proofErr w:type="spell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발생한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이후부터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지급해드립니다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.</w:t>
                  </w:r>
                </w:p>
                <w:p w:rsidR="007E6DBA" w:rsidRPr="00F1487B" w:rsidRDefault="007E6DBA" w:rsidP="00A5485E">
                  <w:pPr>
                    <w:pStyle w:val="a3"/>
                    <w:wordWrap/>
                    <w:spacing w:line="240" w:lineRule="auto"/>
                    <w:ind w:left="293" w:right="60" w:hanging="233"/>
                    <w:jc w:val="both"/>
                    <w:rPr>
                      <w:rFonts w:ascii="Arial" w:eastAsia="돋움" w:hAnsi="Arial" w:cs="맑은 고딕"/>
                      <w:b/>
                      <w:sz w:val="16"/>
                      <w:szCs w:val="16"/>
                    </w:rPr>
                  </w:pP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※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분할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비율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원칙적으로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당사자간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50:50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으로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균등하여</w:t>
                  </w:r>
                  <w:proofErr w:type="spell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나누게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되어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있으며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,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예외적으로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민법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제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839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조의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2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또는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제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843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조에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따라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연금의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분할에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대하여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별도로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결정된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경우에는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분할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비율을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달리합니다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.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이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경우에는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별지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제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15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호의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2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서식에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따라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혼인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기간ㆍ연금</w:t>
                  </w:r>
                  <w:proofErr w:type="spellEnd"/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분할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비율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신고서를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제출하셔야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 xml:space="preserve"> 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합니다</w:t>
                  </w: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.</w:t>
                  </w:r>
                </w:p>
                <w:p w:rsidR="007E6DBA" w:rsidRPr="00F1487B" w:rsidRDefault="007E6DBA" w:rsidP="00A5485E">
                  <w:pPr>
                    <w:pStyle w:val="a3"/>
                    <w:wordWrap/>
                    <w:spacing w:line="240" w:lineRule="auto"/>
                    <w:ind w:left="293" w:right="60" w:hanging="233"/>
                    <w:jc w:val="both"/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</w:pP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※</w:t>
                  </w:r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Sistem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pra-klaim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untuk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pembagian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pensiun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Ini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adalah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sistem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untuk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melakukan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pra-klaim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untuk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pembagian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dana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pensiun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apabila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terjadi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perceraian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sebelum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mencapai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usia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pendaftaran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pembagian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pensiun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Pensiun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akan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dibayarkan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setelah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Anda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memiliki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hak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untuk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menerima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manfaat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.</w:t>
                  </w:r>
                </w:p>
                <w:p w:rsidR="007E6DBA" w:rsidRPr="00F1487B" w:rsidRDefault="007E6DBA" w:rsidP="00A5485E">
                  <w:pPr>
                    <w:pStyle w:val="a3"/>
                    <w:wordWrap/>
                    <w:spacing w:line="240" w:lineRule="auto"/>
                    <w:ind w:left="293" w:right="60" w:hanging="233"/>
                    <w:jc w:val="both"/>
                    <w:rPr>
                      <w:rFonts w:ascii="Arial" w:eastAsia="돋움" w:hAnsi="Arial" w:cs="맑은 고딕"/>
                      <w:b/>
                      <w:sz w:val="16"/>
                      <w:szCs w:val="16"/>
                    </w:rPr>
                  </w:pPr>
                  <w:r w:rsidRPr="00F1487B">
                    <w:rPr>
                      <w:rFonts w:ascii="Arial" w:eastAsia="돋움" w:hAnsi="Arial" w:cs="맑은 고딕" w:hint="eastAsia"/>
                      <w:b/>
                      <w:sz w:val="16"/>
                      <w:szCs w:val="16"/>
                    </w:rPr>
                    <w:t>※</w:t>
                  </w:r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Rasio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pembagian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Prinsip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dasar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dari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rasio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pembagian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adalah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50:50,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kecuali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ada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kasus-kasus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khusus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yang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menentukan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rasio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berbeda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berdasarkan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Pasal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839-2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atau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843 KUH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Perdata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Dalam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hal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ini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Anda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harus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menyerahkan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pernyataan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masa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nikah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dan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pensiun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sesuai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dengan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formulir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>terlampir</w:t>
                  </w:r>
                  <w:proofErr w:type="spellEnd"/>
                  <w:r w:rsidRPr="00F1487B">
                    <w:rPr>
                      <w:rFonts w:ascii="Arial" w:eastAsia="돋움" w:hAnsi="Arial" w:cs="Arial"/>
                      <w:b/>
                      <w:sz w:val="16"/>
                      <w:szCs w:val="16"/>
                    </w:rPr>
                    <w:t xml:space="preserve"> 15-2.</w:t>
                  </w:r>
                </w:p>
              </w:tc>
            </w:tr>
          </w:tbl>
          <w:p w:rsidR="007E6DBA" w:rsidRPr="00F1487B" w:rsidRDefault="007E6DBA" w:rsidP="00A5485E">
            <w:pPr>
              <w:pStyle w:val="a3"/>
              <w:wordWrap/>
              <w:spacing w:line="240" w:lineRule="auto"/>
              <w:ind w:left="364" w:hanging="364"/>
              <w:jc w:val="both"/>
              <w:rPr>
                <w:rFonts w:ascii="Arial" w:eastAsia="돋움" w:hAnsi="Arial" w:cs="맑은 고딕"/>
                <w:sz w:val="16"/>
                <w:szCs w:val="16"/>
              </w:rPr>
            </w:pP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1.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색상이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어두운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란과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표시란은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적지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마십시오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2.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여러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건의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분할연금을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청구하시는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경우에는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청구서를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각각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제출하셔야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3.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성명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주민등록번호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전화번호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주민등록표상의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주소를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반드시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적으십시오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>4. 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급여액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결정ㆍ변경내역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수신방법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란에는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해당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수급권자가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희망하는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방법을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선택합니다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. 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150" w:left="55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급여액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결정ㆍ변경내역은「국민연금법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시행규칙」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22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조제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10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항에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따라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공단이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지급할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급여액을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결정하거나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이를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변경하면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사실을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해당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수급권자에게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통지하는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내용을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말합니다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5.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지급계좌는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반드시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입출금이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가능한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것이어야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6.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서식상의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노령연금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에는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분할연금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선청구에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따라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배우자의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노령연금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수급권이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아직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발생하지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않은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(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노령연금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예정자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)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포함합니다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>7. 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혼인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유지기간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란은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배우자의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국민연금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가입기간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중의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혼인기간을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적으십시오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>8. "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선택급여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란은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「국민연금법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시행규칙」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25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조에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따른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선택의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신고를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해야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하는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급여의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종류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발생일을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적으십시오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. 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>9. 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대리인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"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란은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선청구자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>)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해외체류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등으로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대리인이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청구하는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적으십시오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150" w:left="55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기관장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확인은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재외공관장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,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교도소장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등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해당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기관장이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확인하는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경우를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말합니다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돋움"/>
                <w:sz w:val="16"/>
                <w:szCs w:val="16"/>
              </w:rPr>
            </w:pP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10.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수급권자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>(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선청구자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)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또는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유족은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「국민연금법」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121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조제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1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항에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따라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수급권</w:t>
            </w:r>
            <w:proofErr w:type="spellEnd"/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소멸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사실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등을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신고하여야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돋움" w:hint="eastAsia"/>
                <w:sz w:val="16"/>
                <w:szCs w:val="16"/>
              </w:rPr>
              <w:t>합니다</w:t>
            </w:r>
            <w:r w:rsidRPr="00F1487B">
              <w:rPr>
                <w:rFonts w:ascii="Arial" w:eastAsia="돋움" w:hAnsi="Arial" w:cs="돋움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297" w:rightChars="50" w:right="105" w:hangingChars="120" w:hanging="192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1.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Jangan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mengisi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bagian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kolom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gelap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bertanda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</w:t>
            </w:r>
            <w:r w:rsidRPr="00F1487B">
              <w:rPr>
                <w:rFonts w:ascii="Arial" w:eastAsia="돋움" w:hAnsi="Arial" w:cs="Arial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”. 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297" w:rightChars="50" w:right="105" w:hangingChars="120" w:hanging="192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2.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Apabila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Anda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ingin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mengajukan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beberapa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Pembagian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mohon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menyerahkan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formulir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secara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terpisah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297" w:rightChars="50" w:right="105" w:hangingChars="120" w:hanging="192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3.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Anda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wajib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mengisi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informasi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nama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No. ID Card Korea/KTP, no.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telp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alamat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sesuai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KTP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297" w:rightChars="50" w:right="105" w:hangingChars="120" w:hanging="192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4.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bisa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memilih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cara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sesuai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bagian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“Cara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laporan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Keputusan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/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Perubahan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Jumlah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Upah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 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150" w:left="555" w:rightChars="50" w:right="105" w:hangingChars="150" w:hanging="240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Keputusan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/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Perubahan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Jumlah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adalah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pemberitahuan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kepada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ketika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Layanan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Nasional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menentukan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jumlah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santunan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dibayarkan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berdasarkan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Pasal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22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Ayat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10 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「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Pelaksanaan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Peraturan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Nasional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」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297" w:rightChars="50" w:right="105" w:hangingChars="120" w:hanging="192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5.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Akun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harus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mampu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melakukan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deposit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penarikan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297" w:rightChars="50" w:right="105" w:hangingChars="120" w:hanging="192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6.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Kolom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formulir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Hari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Tua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termasuk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mereka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belum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hak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hari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tua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dari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mantan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pasangannya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mereka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diharapkan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hari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tua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)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karena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pra-permintaan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pembagian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297" w:rightChars="50" w:right="105" w:hangingChars="120" w:hanging="192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7.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kolom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Periode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Pemeliharaan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Pernikahan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mohon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diisi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masa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pernikahan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pasangan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selama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periode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pendaftaran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Nasional.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297" w:rightChars="50" w:right="105" w:hangingChars="120" w:hanging="192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8.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kolom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Pembayaran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yang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Dipilih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”,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tuliskan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jenis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manfaat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tanggal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terjadinya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jika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Anda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perlu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mengajukan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opsi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manfaat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sesuai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Pasal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25 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「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Pelaksanaan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Peraturan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Nasional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」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297" w:rightChars="50" w:right="105" w:hangingChars="120" w:hanging="192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9.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Kolom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“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Permohonan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oleh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Agen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”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harap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diisi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apabila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Pemohon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tinggal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negeri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sedang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di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penjara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150" w:left="555" w:rightChars="50" w:right="105" w:hangingChars="150" w:hanging="240"/>
              <w:jc w:val="both"/>
              <w:rPr>
                <w:rFonts w:ascii="Arial" w:eastAsia="돋움" w:hAnsi="Arial" w:cs="Arial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※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Konfirmasi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Kepala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Lembaga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terkait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mengacu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pada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Kedutaan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Besar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Luar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Negeri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Kepala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Penjara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  <w:p w:rsidR="007E6DBA" w:rsidRPr="00F1487B" w:rsidRDefault="007E6DBA" w:rsidP="00A5485E">
            <w:pPr>
              <w:pStyle w:val="a3"/>
              <w:wordWrap/>
              <w:spacing w:line="216" w:lineRule="auto"/>
              <w:ind w:leftChars="50" w:left="345" w:rightChars="50" w:right="105" w:hangingChars="150" w:hanging="240"/>
              <w:jc w:val="both"/>
              <w:rPr>
                <w:rFonts w:ascii="Arial" w:eastAsia="돋움" w:hAnsi="Arial" w:cs="Arial" w:hint="eastAsia"/>
                <w:sz w:val="16"/>
                <w:szCs w:val="16"/>
              </w:rPr>
            </w:pPr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10.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(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pra-klaim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)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atau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Penyintas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wajib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melaporkan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hilangnya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hak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penerimaan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sesuai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dengan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pasal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121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Ayat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1 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「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Undang-Undang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Arial"/>
                <w:sz w:val="16"/>
                <w:szCs w:val="16"/>
              </w:rPr>
              <w:t>Pensiunan</w:t>
            </w:r>
            <w:proofErr w:type="spellEnd"/>
            <w:r w:rsidRPr="00F1487B">
              <w:rPr>
                <w:rFonts w:ascii="Arial" w:eastAsia="돋움" w:hAnsi="Arial" w:cs="Arial"/>
                <w:sz w:val="16"/>
                <w:szCs w:val="16"/>
              </w:rPr>
              <w:t xml:space="preserve"> Nasional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」</w:t>
            </w:r>
            <w:r w:rsidRPr="00F1487B">
              <w:rPr>
                <w:rFonts w:ascii="Arial" w:eastAsia="돋움" w:hAnsi="Arial" w:cs="Arial"/>
                <w:sz w:val="16"/>
                <w:szCs w:val="16"/>
              </w:rPr>
              <w:t>.</w:t>
            </w:r>
          </w:p>
        </w:tc>
      </w:tr>
      <w:tr w:rsidR="007E6DBA" w:rsidRPr="00F1487B" w:rsidTr="00A5485E">
        <w:trPr>
          <w:trHeight w:val="113"/>
        </w:trPr>
        <w:tc>
          <w:tcPr>
            <w:tcW w:w="5000" w:type="pct"/>
            <w:gridSpan w:val="3"/>
            <w:tcBorders>
              <w:top w:val="single" w:sz="2" w:space="0" w:color="5D5D5D"/>
              <w:left w:val="nil"/>
              <w:bottom w:val="single" w:sz="16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364" w:hanging="364"/>
              <w:rPr>
                <w:rFonts w:ascii="Arial" w:eastAsia="돋움" w:hAnsi="Arial"/>
                <w:sz w:val="2"/>
              </w:rPr>
            </w:pPr>
          </w:p>
        </w:tc>
      </w:tr>
      <w:tr w:rsidR="007E6DBA" w:rsidRPr="00F1487B" w:rsidTr="00A5485E">
        <w:trPr>
          <w:trHeight w:val="171"/>
        </w:trPr>
        <w:tc>
          <w:tcPr>
            <w:tcW w:w="5000" w:type="pct"/>
            <w:gridSpan w:val="3"/>
            <w:tcBorders>
              <w:top w:val="single" w:sz="2" w:space="0" w:color="5D5D5D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250" w:right="10" w:hanging="240"/>
              <w:jc w:val="center"/>
              <w:rPr>
                <w:rFonts w:ascii="Arial" w:eastAsia="돋움" w:hAnsi="Arial"/>
                <w:sz w:val="2"/>
              </w:rPr>
            </w:pPr>
          </w:p>
        </w:tc>
      </w:tr>
    </w:tbl>
    <w:p w:rsidR="007E6DBA" w:rsidRPr="004256F5" w:rsidRDefault="007E6DBA" w:rsidP="007E6DBA">
      <w:pPr>
        <w:rPr>
          <w:rFonts w:ascii="Arial" w:eastAsia="돋움" w:hAnsi="Arial"/>
          <w:sz w:val="2"/>
          <w:szCs w:val="2"/>
        </w:rPr>
      </w:pPr>
      <w:r>
        <w:rPr>
          <w:rFonts w:ascii="Arial" w:eastAsia="돋움" w:hAnsi="Arial"/>
        </w:rPr>
        <w:br w:type="page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026"/>
      </w:tblGrid>
      <w:tr w:rsidR="007E6DBA" w:rsidRPr="00F1487B" w:rsidTr="00A5485E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/>
              </w:rPr>
            </w:pPr>
          </w:p>
        </w:tc>
      </w:tr>
      <w:tr w:rsidR="007E6DBA" w:rsidRPr="00F1487B" w:rsidTr="00A5485E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16" w:space="0" w:color="5D5D5D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/>
                <w:sz w:val="16"/>
              </w:rPr>
            </w:pPr>
            <w:r w:rsidRPr="00F1487B">
              <w:rPr>
                <w:rFonts w:ascii="Arial" w:eastAsia="돋움" w:hAnsi="Arial"/>
                <w:sz w:val="16"/>
              </w:rPr>
              <w:t>(3</w:t>
            </w:r>
            <w:r w:rsidRPr="00F1487B">
              <w:rPr>
                <w:rFonts w:ascii="Arial" w:eastAsia="돋움" w:hAnsi="Arial"/>
                <w:sz w:val="16"/>
              </w:rPr>
              <w:t>쪽</w:t>
            </w:r>
            <w:r w:rsidRPr="00F1487B">
              <w:rPr>
                <w:rFonts w:ascii="Arial" w:eastAsia="돋움" w:hAnsi="Arial"/>
                <w:sz w:val="16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/>
                <w:sz w:val="16"/>
              </w:rPr>
            </w:pPr>
            <w:r w:rsidRPr="00F1487B">
              <w:rPr>
                <w:rFonts w:ascii="Arial" w:eastAsia="돋움" w:hAnsi="Arial"/>
                <w:sz w:val="16"/>
              </w:rPr>
              <w:t>(</w:t>
            </w:r>
            <w:proofErr w:type="spellStart"/>
            <w:r w:rsidRPr="00F1487B">
              <w:rPr>
                <w:rFonts w:ascii="Arial" w:eastAsia="돋움" w:hAnsi="Arial"/>
                <w:sz w:val="16"/>
              </w:rPr>
              <w:t>halaman</w:t>
            </w:r>
            <w:proofErr w:type="spellEnd"/>
            <w:r w:rsidRPr="00F1487B">
              <w:rPr>
                <w:rFonts w:ascii="Arial" w:eastAsia="돋움" w:hAnsi="Arial"/>
                <w:sz w:val="16"/>
              </w:rPr>
              <w:t xml:space="preserve"> 3)</w:t>
            </w:r>
          </w:p>
        </w:tc>
      </w:tr>
      <w:tr w:rsidR="007E6DBA" w:rsidRPr="00F1487B" w:rsidTr="00A5485E">
        <w:trPr>
          <w:trHeight w:val="1701"/>
        </w:trPr>
        <w:tc>
          <w:tcPr>
            <w:tcW w:w="5000" w:type="pct"/>
            <w:tcBorders>
              <w:top w:val="single" w:sz="16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both"/>
              <w:rPr>
                <w:rFonts w:ascii="Arial" w:eastAsia="돋움" w:hAnsi="Arial"/>
                <w:sz w:val="22"/>
              </w:rPr>
            </w:pPr>
          </w:p>
        </w:tc>
      </w:tr>
      <w:tr w:rsidR="007E6DBA" w:rsidRPr="00F1487B" w:rsidTr="00A5485E">
        <w:trPr>
          <w:trHeight w:val="113"/>
        </w:trPr>
        <w:tc>
          <w:tcPr>
            <w:tcW w:w="5000" w:type="pct"/>
            <w:tcBorders>
              <w:top w:val="single" w:sz="2" w:space="0" w:color="5D5D5D"/>
              <w:left w:val="nil"/>
              <w:bottom w:val="single" w:sz="18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364" w:hanging="364"/>
              <w:rPr>
                <w:rFonts w:ascii="Arial" w:eastAsia="돋움" w:hAnsi="Arial"/>
                <w:sz w:val="2"/>
              </w:rPr>
            </w:pPr>
          </w:p>
        </w:tc>
      </w:tr>
      <w:tr w:rsidR="007E6DBA" w:rsidRPr="00F1487B" w:rsidTr="00A5485E">
        <w:trPr>
          <w:trHeight w:val="283"/>
        </w:trPr>
        <w:tc>
          <w:tcPr>
            <w:tcW w:w="5000" w:type="pct"/>
            <w:tcBorders>
              <w:top w:val="single" w:sz="18" w:space="0" w:color="5D5D5D"/>
              <w:left w:val="nil"/>
              <w:bottom w:val="single" w:sz="4" w:space="0" w:color="595959"/>
              <w:right w:val="nil"/>
            </w:tcBorders>
            <w:shd w:val="clear" w:color="auto" w:fill="BBBBBB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처리절차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 xml:space="preserve">Proses </w:t>
            </w:r>
            <w:proofErr w:type="spellStart"/>
            <w:r w:rsidRPr="00F1487B"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  <w:t>Pembayaran</w:t>
            </w:r>
            <w:proofErr w:type="spellEnd"/>
          </w:p>
        </w:tc>
      </w:tr>
      <w:tr w:rsidR="007E6DBA" w:rsidRPr="00F1487B" w:rsidTr="00A5485E">
        <w:trPr>
          <w:trHeight w:val="491"/>
        </w:trPr>
        <w:tc>
          <w:tcPr>
            <w:tcW w:w="5000" w:type="pct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  <w:vAlign w:val="center"/>
          </w:tcPr>
          <w:p w:rsidR="007E6DBA" w:rsidRPr="00DF28B0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>분할연금</w:t>
            </w:r>
            <w:proofErr w:type="spellEnd"/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>지급</w:t>
            </w:r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>청구는</w:t>
            </w:r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>아래와</w:t>
            </w:r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>같이</w:t>
            </w:r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>처리됩니다</w:t>
            </w:r>
            <w:r w:rsidRPr="00DF28B0">
              <w:rPr>
                <w:rFonts w:ascii="Arial" w:eastAsia="돋움" w:hAnsi="Arial" w:cs="맑은 고딕" w:hint="eastAsia"/>
                <w:sz w:val="16"/>
                <w:szCs w:val="16"/>
              </w:rPr>
              <w:t>.</w:t>
            </w:r>
          </w:p>
          <w:p w:rsidR="007E6DBA" w:rsidRPr="00DF28B0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 w:hint="eastAsia"/>
                <w:sz w:val="16"/>
                <w:szCs w:val="16"/>
              </w:rPr>
            </w:pPr>
            <w:proofErr w:type="spellStart"/>
            <w:r w:rsidRPr="00DF28B0">
              <w:rPr>
                <w:rFonts w:ascii="Arial" w:eastAsia="돋움" w:hAnsi="Arial" w:cs="맑은 고딕"/>
                <w:sz w:val="16"/>
                <w:szCs w:val="16"/>
              </w:rPr>
              <w:t>Klaim</w:t>
            </w:r>
            <w:proofErr w:type="spellEnd"/>
            <w:r w:rsidRPr="00DF28B0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DF28B0">
              <w:rPr>
                <w:rFonts w:ascii="Arial" w:eastAsia="돋움" w:hAnsi="Arial" w:cs="맑은 고딕"/>
                <w:sz w:val="16"/>
                <w:szCs w:val="16"/>
              </w:rPr>
              <w:t>pembayaran</w:t>
            </w:r>
            <w:proofErr w:type="spellEnd"/>
            <w:r w:rsidRPr="00DF28B0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DF28B0">
              <w:rPr>
                <w:rFonts w:ascii="Arial" w:eastAsia="돋움" w:hAnsi="Arial" w:cs="맑은 고딕"/>
                <w:sz w:val="16"/>
                <w:szCs w:val="16"/>
              </w:rPr>
              <w:t>angsuran</w:t>
            </w:r>
            <w:proofErr w:type="spellEnd"/>
            <w:r w:rsidRPr="00DF28B0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DF28B0">
              <w:rPr>
                <w:rFonts w:ascii="Arial" w:eastAsia="돋움" w:hAnsi="Arial" w:cs="맑은 고딕"/>
                <w:sz w:val="16"/>
                <w:szCs w:val="16"/>
              </w:rPr>
              <w:t>pensiun</w:t>
            </w:r>
            <w:proofErr w:type="spellEnd"/>
            <w:r w:rsidRPr="00DF28B0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DF28B0">
              <w:rPr>
                <w:rFonts w:ascii="Arial" w:eastAsia="돋움" w:hAnsi="Arial" w:cs="맑은 고딕"/>
                <w:sz w:val="16"/>
                <w:szCs w:val="16"/>
              </w:rPr>
              <w:t>akan</w:t>
            </w:r>
            <w:proofErr w:type="spellEnd"/>
            <w:r w:rsidRPr="00DF28B0">
              <w:rPr>
                <w:rFonts w:ascii="Arial" w:eastAsia="돋움" w:hAnsi="Arial" w:cs="맑은 고딕"/>
                <w:sz w:val="16"/>
                <w:szCs w:val="16"/>
              </w:rPr>
              <w:t xml:space="preserve"> di proses </w:t>
            </w:r>
            <w:proofErr w:type="spellStart"/>
            <w:r w:rsidRPr="00DF28B0">
              <w:rPr>
                <w:rFonts w:ascii="Arial" w:eastAsia="돋움" w:hAnsi="Arial" w:cs="맑은 고딕"/>
                <w:sz w:val="16"/>
                <w:szCs w:val="16"/>
              </w:rPr>
              <w:t>sebagai</w:t>
            </w:r>
            <w:proofErr w:type="spellEnd"/>
            <w:r w:rsidRPr="00DF28B0">
              <w:rPr>
                <w:rFonts w:ascii="Arial" w:eastAsia="돋움" w:hAnsi="Arial" w:cs="맑은 고딕"/>
                <w:sz w:val="16"/>
                <w:szCs w:val="16"/>
              </w:rPr>
              <w:t xml:space="preserve"> </w:t>
            </w:r>
            <w:proofErr w:type="spellStart"/>
            <w:r w:rsidRPr="00DF28B0">
              <w:rPr>
                <w:rFonts w:ascii="Arial" w:eastAsia="돋움" w:hAnsi="Arial" w:cs="맑은 고딕"/>
                <w:sz w:val="16"/>
                <w:szCs w:val="16"/>
              </w:rPr>
              <w:t>berikut</w:t>
            </w:r>
            <w:proofErr w:type="spellEnd"/>
            <w:r w:rsidRPr="00DF28B0">
              <w:rPr>
                <w:rFonts w:ascii="Arial" w:eastAsia="돋움" w:hAnsi="Arial" w:cs="맑은 고딕"/>
                <w:sz w:val="16"/>
                <w:szCs w:val="16"/>
              </w:rPr>
              <w:t>.</w:t>
            </w:r>
          </w:p>
        </w:tc>
      </w:tr>
    </w:tbl>
    <w:p w:rsidR="007E6DBA" w:rsidRPr="00F1487B" w:rsidRDefault="007E6DBA" w:rsidP="007E6DBA">
      <w:pPr>
        <w:pStyle w:val="a3"/>
        <w:wordWrap/>
        <w:spacing w:line="240" w:lineRule="auto"/>
        <w:jc w:val="center"/>
        <w:rPr>
          <w:rFonts w:ascii="Arial" w:eastAsia="돋움" w:hAnsi="Arial"/>
          <w:sz w:val="10"/>
          <w:szCs w:val="10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579"/>
        <w:gridCol w:w="640"/>
        <w:gridCol w:w="227"/>
        <w:gridCol w:w="229"/>
        <w:gridCol w:w="128"/>
        <w:gridCol w:w="1437"/>
        <w:gridCol w:w="218"/>
        <w:gridCol w:w="74"/>
        <w:gridCol w:w="54"/>
        <w:gridCol w:w="166"/>
        <w:gridCol w:w="1345"/>
        <w:gridCol w:w="1396"/>
        <w:gridCol w:w="265"/>
        <w:gridCol w:w="270"/>
        <w:gridCol w:w="276"/>
        <w:gridCol w:w="1450"/>
        <w:gridCol w:w="132"/>
      </w:tblGrid>
      <w:tr w:rsidR="007E6DBA" w:rsidRPr="00F1487B" w:rsidTr="00A5485E">
        <w:trPr>
          <w:trHeight w:val="386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Pemohon</w:t>
            </w:r>
            <w:proofErr w:type="spellEnd"/>
          </w:p>
        </w:tc>
        <w:tc>
          <w:tcPr>
            <w:tcW w:w="1030" w:type="pct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경유기관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Melalui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Lembaga</w:t>
            </w:r>
            <w:proofErr w:type="spellEnd"/>
          </w:p>
        </w:tc>
        <w:tc>
          <w:tcPr>
            <w:tcW w:w="1789" w:type="pct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국민연금공단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Layanan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Nasional</w:t>
            </w:r>
          </w:p>
        </w:tc>
        <w:tc>
          <w:tcPr>
            <w:tcW w:w="1181" w:type="pct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노령연금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수급권자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Hari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Tua</w:t>
            </w:r>
            <w:proofErr w:type="spellEnd"/>
          </w:p>
        </w:tc>
      </w:tr>
      <w:tr w:rsidR="007E6DBA" w:rsidRPr="00F1487B" w:rsidTr="00A5485E">
        <w:trPr>
          <w:trHeight w:val="173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181" w:type="pct"/>
            <w:gridSpan w:val="4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30"/>
        </w:trPr>
        <w:tc>
          <w:tcPr>
            <w:tcW w:w="72" w:type="pct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595959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작성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Mengisi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formulir</w:t>
            </w:r>
            <w:proofErr w:type="spellEnd"/>
          </w:p>
        </w:tc>
        <w:tc>
          <w:tcPr>
            <w:tcW w:w="25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210" w:hanging="21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▶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ind w:left="210" w:hanging="210"/>
              <w:rPr>
                <w:rFonts w:ascii="Arial" w:eastAsia="돋움" w:hAnsi="Arial" w:cs="맑은 고딕" w:hint="eastAsia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지사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Kantor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Cabang</w:t>
            </w:r>
            <w:proofErr w:type="spellEnd"/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30"/>
        </w:trPr>
        <w:tc>
          <w:tcPr>
            <w:tcW w:w="72" w:type="pct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595959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접수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수급권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확인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faktur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mengkonfirmasikan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hak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untuk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manfaat</w:t>
            </w:r>
            <w:proofErr w:type="spellEnd"/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33"/>
        </w:trPr>
        <w:tc>
          <w:tcPr>
            <w:tcW w:w="1000" w:type="pct"/>
            <w:gridSpan w:val="5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80"/>
        </w:trPr>
        <w:tc>
          <w:tcPr>
            <w:tcW w:w="1000" w:type="pct"/>
            <w:gridSpan w:val="5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▼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50"/>
        </w:trPr>
        <w:tc>
          <w:tcPr>
            <w:tcW w:w="72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210" w:hanging="210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지사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Kantor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Cabang</w:t>
            </w:r>
            <w:proofErr w:type="spellEnd"/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210" w:hanging="21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▶</w:t>
            </w:r>
          </w:p>
        </w:tc>
        <w:tc>
          <w:tcPr>
            <w:tcW w:w="80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통지서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수령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  <w:p w:rsidR="007E6DBA" w:rsidRPr="00F1487B" w:rsidRDefault="007E6DBA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혼인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기간ㆍ분할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비율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확인</w:t>
            </w:r>
          </w:p>
          <w:p w:rsidR="007E6DBA" w:rsidRPr="00F1487B" w:rsidRDefault="007E6DBA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Konfirmasi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tanda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masa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nikah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serta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rasio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pembagian</w:t>
            </w:r>
            <w:proofErr w:type="spellEnd"/>
          </w:p>
        </w:tc>
        <w:tc>
          <w:tcPr>
            <w:tcW w:w="74" w:type="pct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60"/>
        </w:trPr>
        <w:tc>
          <w:tcPr>
            <w:tcW w:w="7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청구서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접수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사실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통지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및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</w:p>
          <w:p w:rsidR="007E6DBA" w:rsidRPr="00F1487B" w:rsidRDefault="007E6DBA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혼인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기간ㆍ분할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비율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확인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요청</w:t>
            </w:r>
          </w:p>
          <w:p w:rsidR="007E6DBA" w:rsidRPr="00F1487B" w:rsidRDefault="007E6DBA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Pemberitahuaan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konfirmasi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faktur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permintaan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konfirmasi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masa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nikah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rasio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pembagian</w:t>
            </w:r>
            <w:proofErr w:type="spellEnd"/>
          </w:p>
        </w:tc>
        <w:tc>
          <w:tcPr>
            <w:tcW w:w="147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 w:hint="eastAsia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50"/>
        </w:trPr>
        <w:tc>
          <w:tcPr>
            <w:tcW w:w="7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210" w:hanging="210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33"/>
        </w:trPr>
        <w:tc>
          <w:tcPr>
            <w:tcW w:w="1000" w:type="pct"/>
            <w:gridSpan w:val="5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80"/>
        </w:trPr>
        <w:tc>
          <w:tcPr>
            <w:tcW w:w="1000" w:type="pct"/>
            <w:gridSpan w:val="5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▼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530"/>
        </w:trPr>
        <w:tc>
          <w:tcPr>
            <w:tcW w:w="1000" w:type="pct"/>
            <w:gridSpan w:val="5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선청구자가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분할연금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수급연령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도래하는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경우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)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(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Jika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pelamar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mencapai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usia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86"/>
        </w:trPr>
        <w:tc>
          <w:tcPr>
            <w:tcW w:w="72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지사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Kantor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Cabang</w:t>
            </w:r>
            <w:proofErr w:type="spellEnd"/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▶</w:t>
            </w:r>
          </w:p>
        </w:tc>
        <w:tc>
          <w:tcPr>
            <w:tcW w:w="80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혼인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기간ㆍ분할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비율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확인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Konfirmasi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masa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nikah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rasio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pembagian</w:t>
            </w:r>
            <w:proofErr w:type="spellEnd"/>
          </w:p>
        </w:tc>
        <w:tc>
          <w:tcPr>
            <w:tcW w:w="74" w:type="pct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406"/>
        </w:trPr>
        <w:tc>
          <w:tcPr>
            <w:tcW w:w="7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노령연금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내용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변경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예정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통보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및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</w:p>
          <w:p w:rsidR="007E6DBA" w:rsidRPr="00F1487B" w:rsidRDefault="007E6DBA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혼인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기간ㆍ분할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비율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확인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요청</w:t>
            </w:r>
          </w:p>
          <w:p w:rsidR="007E6DBA" w:rsidRPr="00F1487B" w:rsidRDefault="007E6DBA" w:rsidP="00A5485E">
            <w:pPr>
              <w:pStyle w:val="a4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  <w:shd w:val="clear" w:color="auto" w:fill="auto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Pemberitahuan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rencana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perubahan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isi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hari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tua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permintaan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konfirmasi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masa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nikah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dan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rasio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pembagian</w:t>
            </w:r>
            <w:proofErr w:type="spellEnd"/>
          </w:p>
        </w:tc>
        <w:tc>
          <w:tcPr>
            <w:tcW w:w="147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  <w:shd w:val="clear" w:color="auto" w:fill="auto"/>
              </w:rPr>
              <w:t>◀</w:t>
            </w:r>
          </w:p>
        </w:tc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60"/>
        </w:trPr>
        <w:tc>
          <w:tcPr>
            <w:tcW w:w="7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210" w:hanging="210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33"/>
        </w:trPr>
        <w:tc>
          <w:tcPr>
            <w:tcW w:w="1000" w:type="pct"/>
            <w:gridSpan w:val="5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5E5E5"/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80"/>
        </w:trPr>
        <w:tc>
          <w:tcPr>
            <w:tcW w:w="1000" w:type="pct"/>
            <w:gridSpan w:val="5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▼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80"/>
        </w:trPr>
        <w:tc>
          <w:tcPr>
            <w:tcW w:w="1000" w:type="pct"/>
            <w:gridSpan w:val="5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본부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Kantor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Pusat</w:t>
            </w:r>
            <w:proofErr w:type="spellEnd"/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80"/>
        </w:trPr>
        <w:tc>
          <w:tcPr>
            <w:tcW w:w="72" w:type="pct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수령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Penerimaan</w:t>
            </w:r>
            <w:proofErr w:type="spellEnd"/>
          </w:p>
        </w:tc>
        <w:tc>
          <w:tcPr>
            <w:tcW w:w="126" w:type="pct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◀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9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금융기관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 w:hint="eastAsia"/>
                <w:sz w:val="16"/>
                <w:szCs w:val="16"/>
              </w:rPr>
            </w:pPr>
            <w:r w:rsidRPr="00F1487B">
              <w:rPr>
                <w:rFonts w:ascii="Arial" w:eastAsia="돋움" w:hAnsi="Arial" w:cs="맑은 고딕"/>
                <w:sz w:val="16"/>
                <w:szCs w:val="16"/>
              </w:rPr>
              <w:t>Nama Bank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◀</w:t>
            </w:r>
          </w:p>
        </w:tc>
        <w:tc>
          <w:tcPr>
            <w:tcW w:w="41" w:type="pct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80"/>
        </w:trPr>
        <w:tc>
          <w:tcPr>
            <w:tcW w:w="72" w:type="pct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7" w:type="pct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9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41" w:type="pct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지급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의뢰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Permintaan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pembayaran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지급액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통지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Pemberitahuan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jumlah</w:t>
            </w:r>
            <w:proofErr w:type="spellEnd"/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50"/>
        </w:trPr>
        <w:tc>
          <w:tcPr>
            <w:tcW w:w="72" w:type="pct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1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9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595959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지급계좌에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입금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Setor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ke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Akun</w:t>
            </w:r>
            <w:proofErr w:type="spellEnd"/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Lembaga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Keuangan</w:t>
            </w:r>
            <w:proofErr w:type="spellEnd"/>
          </w:p>
        </w:tc>
        <w:tc>
          <w:tcPr>
            <w:tcW w:w="12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41" w:type="pct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80"/>
        </w:trPr>
        <w:tc>
          <w:tcPr>
            <w:tcW w:w="7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     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▲</w:t>
            </w:r>
          </w:p>
        </w:tc>
        <w:tc>
          <w:tcPr>
            <w:tcW w:w="253" w:type="pct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1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97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595959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41" w:type="pct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80"/>
        </w:trPr>
        <w:tc>
          <w:tcPr>
            <w:tcW w:w="7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6" w:type="pct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277"/>
        </w:trPr>
        <w:tc>
          <w:tcPr>
            <w:tcW w:w="393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2" w:space="0" w:color="000000"/>
              <w:bottom w:val="single" w:sz="4" w:space="0" w:color="595959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74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80"/>
        </w:trPr>
        <w:tc>
          <w:tcPr>
            <w:tcW w:w="393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595959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▼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293"/>
        </w:trPr>
        <w:tc>
          <w:tcPr>
            <w:tcW w:w="393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595959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지사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Kantor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Cabang</w:t>
            </w:r>
            <w:proofErr w:type="spellEnd"/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293"/>
        </w:trPr>
        <w:tc>
          <w:tcPr>
            <w:tcW w:w="1000" w:type="pct"/>
            <w:gridSpan w:val="5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지급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통지서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교부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Penerbitan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pemberitahuan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pembayaran</w:t>
            </w:r>
            <w:proofErr w:type="spellEnd"/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73"/>
        </w:trPr>
        <w:tc>
          <w:tcPr>
            <w:tcW w:w="1000" w:type="pct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170"/>
        </w:trPr>
        <w:tc>
          <w:tcPr>
            <w:tcW w:w="1000" w:type="pct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▼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86"/>
        </w:trPr>
        <w:tc>
          <w:tcPr>
            <w:tcW w:w="72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지사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Kantor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Cabang</w:t>
            </w:r>
            <w:proofErr w:type="spellEnd"/>
          </w:p>
        </w:tc>
        <w:tc>
          <w:tcPr>
            <w:tcW w:w="14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ind w:left="210" w:hanging="210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▶</w:t>
            </w:r>
          </w:p>
        </w:tc>
        <w:tc>
          <w:tcPr>
            <w:tcW w:w="80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통지서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수령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Menerima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pemberitahuan</w:t>
            </w:r>
            <w:proofErr w:type="spellEnd"/>
          </w:p>
        </w:tc>
        <w:tc>
          <w:tcPr>
            <w:tcW w:w="74" w:type="pct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383"/>
        </w:trPr>
        <w:tc>
          <w:tcPr>
            <w:tcW w:w="72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노령연금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내용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변경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통지서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교부</w:t>
            </w:r>
          </w:p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Penerbitan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pemberitahuan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perubahan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isi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pensiun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hari</w:t>
            </w:r>
            <w:proofErr w:type="spellEnd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 xml:space="preserve"> </w:t>
            </w:r>
            <w:proofErr w:type="spellStart"/>
            <w:r w:rsidRPr="00F1487B">
              <w:rPr>
                <w:rFonts w:ascii="Arial" w:eastAsia="돋움" w:hAnsi="Arial" w:cs="맑은 고딕" w:hint="eastAsia"/>
                <w:sz w:val="16"/>
                <w:szCs w:val="16"/>
              </w:rPr>
              <w:t>tua</w:t>
            </w:r>
            <w:proofErr w:type="spellEnd"/>
          </w:p>
        </w:tc>
        <w:tc>
          <w:tcPr>
            <w:tcW w:w="147" w:type="pct"/>
            <w:tcBorders>
              <w:top w:val="single" w:sz="2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right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DBA" w:rsidRPr="00F1487B" w:rsidRDefault="007E6DBA" w:rsidP="00A5485E">
            <w:pPr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  <w:tr w:rsidR="007E6DBA" w:rsidRPr="00F1487B" w:rsidTr="00A5485E">
        <w:trPr>
          <w:trHeight w:val="20"/>
        </w:trPr>
        <w:tc>
          <w:tcPr>
            <w:tcW w:w="1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DBA" w:rsidRPr="00F1487B" w:rsidRDefault="007E6DBA" w:rsidP="00A5485E">
            <w:pPr>
              <w:pStyle w:val="a3"/>
              <w:wordWrap/>
              <w:spacing w:line="240" w:lineRule="auto"/>
              <w:jc w:val="center"/>
              <w:rPr>
                <w:rFonts w:ascii="Arial" w:eastAsia="돋움" w:hAnsi="Arial" w:cs="맑은 고딕"/>
                <w:color w:val="FF0000"/>
                <w:sz w:val="16"/>
                <w:szCs w:val="16"/>
              </w:rPr>
            </w:pPr>
          </w:p>
        </w:tc>
      </w:tr>
    </w:tbl>
    <w:p w:rsidR="007E6DBA" w:rsidRPr="00F1487B" w:rsidRDefault="007E6DBA" w:rsidP="007E6DBA">
      <w:pPr>
        <w:pStyle w:val="a3"/>
        <w:wordWrap/>
        <w:spacing w:line="240" w:lineRule="auto"/>
        <w:jc w:val="center"/>
        <w:rPr>
          <w:rFonts w:ascii="Arial" w:eastAsia="돋움" w:hAnsi="Arial" w:hint="eastAsia"/>
        </w:rPr>
      </w:pPr>
    </w:p>
    <w:p w:rsidR="007B157C" w:rsidRDefault="007E6DBA" w:rsidP="007E6DBA">
      <w:r w:rsidRPr="00F1487B">
        <w:rPr>
          <w:rFonts w:ascii="Arial" w:eastAsia="돋움" w:hAnsi="Arial"/>
        </w:rPr>
        <w:br w:type="page"/>
      </w:r>
      <w:bookmarkStart w:id="0" w:name="_GoBack"/>
      <w:bookmarkEnd w:id="0"/>
    </w:p>
    <w:sectPr w:rsidR="007B15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신명조">
    <w:altName w:val="Segoe Print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BA"/>
    <w:rsid w:val="00615294"/>
    <w:rsid w:val="006A0936"/>
    <w:rsid w:val="007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FF273-2CE3-409A-B51F-FE8EC204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BA"/>
    <w:pPr>
      <w:spacing w:after="0" w:line="240" w:lineRule="auto"/>
      <w:jc w:val="left"/>
    </w:pPr>
    <w:rPr>
      <w:rFonts w:ascii="Times New Roman" w:eastAsia="SimSun" w:hAnsi="Times New Roman" w:cs="Times New Roman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7E6DBA"/>
    <w:pPr>
      <w:widowControl w:val="0"/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 w:hAnsi="한양신명조" w:cs="Times New Roman"/>
      <w:color w:val="000000"/>
      <w:kern w:val="0"/>
      <w:shd w:val="clear" w:color="000000" w:fill="FFFFFF"/>
    </w:rPr>
  </w:style>
  <w:style w:type="paragraph" w:customStyle="1" w:styleId="a4">
    <w:name w:val="법령기본스타일"/>
    <w:uiPriority w:val="9"/>
    <w:qFormat/>
    <w:rsid w:val="007E6DBA"/>
    <w:pPr>
      <w:widowControl w:val="0"/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 w:hAnsi="한양신명조" w:cs="Times New Roman"/>
      <w:color w:val="000000"/>
      <w:kern w:val="0"/>
      <w:sz w:val="28"/>
      <w:shd w:val="clear" w:color="000000" w:fill="FFFFFF"/>
    </w:rPr>
  </w:style>
  <w:style w:type="paragraph" w:customStyle="1" w:styleId="a5">
    <w:name w:val="머리말"/>
    <w:uiPriority w:val="34"/>
    <w:qFormat/>
    <w:rsid w:val="007E6DBA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2021-10-08T05:50:00Z</dcterms:created>
  <dcterms:modified xsi:type="dcterms:W3CDTF">2021-10-08T05:50:00Z</dcterms:modified>
</cp:coreProperties>
</file>