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9" w:type="dxa"/>
        <w:tblInd w:w="102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6"/>
        <w:gridCol w:w="1306"/>
        <w:gridCol w:w="6067"/>
      </w:tblGrid>
      <w:tr w:rsidR="008E62B6" w:rsidRPr="008E62B6" w:rsidTr="00DF3DD3">
        <w:trPr>
          <w:trHeight w:val="666"/>
          <w:tblHeader/>
        </w:trPr>
        <w:tc>
          <w:tcPr>
            <w:tcW w:w="1306" w:type="dxa"/>
            <w:tcBorders>
              <w:top w:val="thinThickThinMediumGap" w:sz="14" w:space="0" w:color="000000"/>
              <w:left w:val="nil"/>
              <w:bottom w:val="thinThickThinMediumGap" w:sz="14" w:space="0" w:color="000000"/>
              <w:right w:val="nil"/>
            </w:tcBorders>
            <w:shd w:val="clear" w:color="auto" w:fill="F5DCA8"/>
            <w:vAlign w:val="center"/>
          </w:tcPr>
          <w:p w:rsidR="00ED78BC" w:rsidRPr="008E62B6" w:rsidRDefault="00A67EBC">
            <w:pPr>
              <w:pStyle w:val="xl63"/>
              <w:rPr>
                <w:rFonts w:ascii="새굴림" w:eastAsia="새굴림" w:hAnsi="새굴림" w:cs="새굴림"/>
                <w:b/>
                <w:color w:val="000000" w:themeColor="text1"/>
              </w:rPr>
            </w:pPr>
            <w:bookmarkStart w:id="0" w:name="_GoBack"/>
            <w:bookmarkEnd w:id="0"/>
            <w:r w:rsidRPr="008E62B6">
              <w:rPr>
                <w:rFonts w:ascii="DengXian" w:eastAsia="DengXian" w:hAnsi="새굴림" w:cs="새굴림" w:hint="eastAsia"/>
                <w:b/>
                <w:color w:val="000000" w:themeColor="text1"/>
              </w:rPr>
              <w:t>滞留资格</w:t>
            </w:r>
          </w:p>
          <w:p w:rsidR="00ED78BC" w:rsidRPr="00DF3DD3" w:rsidRDefault="00A67EBC">
            <w:pPr>
              <w:pStyle w:val="xl63"/>
              <w:rPr>
                <w:rFonts w:eastAsiaTheme="minorEastAsia"/>
                <w:b/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b/>
                <w:color w:val="000000" w:themeColor="text1"/>
                <w:lang w:eastAsia="zh-CN"/>
              </w:rPr>
              <w:t>（分类）</w:t>
            </w:r>
          </w:p>
        </w:tc>
        <w:tc>
          <w:tcPr>
            <w:tcW w:w="1306" w:type="dxa"/>
            <w:tcBorders>
              <w:top w:val="thinThickThinMediumGap" w:sz="14" w:space="0" w:color="000000"/>
              <w:left w:val="nil"/>
              <w:bottom w:val="thinThickThinMediumGap" w:sz="14" w:space="0" w:color="000000"/>
              <w:right w:val="nil"/>
            </w:tcBorders>
            <w:shd w:val="clear" w:color="auto" w:fill="F5DCA8"/>
            <w:vAlign w:val="center"/>
          </w:tcPr>
          <w:p w:rsidR="00ED78BC" w:rsidRPr="008E62B6" w:rsidRDefault="00A67EBC">
            <w:pPr>
              <w:pStyle w:val="xl64"/>
              <w:rPr>
                <w:b/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b/>
                <w:color w:val="000000" w:themeColor="text1"/>
                <w:lang w:eastAsia="zh-CN"/>
              </w:rPr>
              <w:t>法规</w:t>
            </w:r>
          </w:p>
        </w:tc>
        <w:tc>
          <w:tcPr>
            <w:tcW w:w="6067" w:type="dxa"/>
            <w:tcBorders>
              <w:top w:val="thinThickThinMediumGap" w:sz="14" w:space="0" w:color="000000"/>
              <w:left w:val="nil"/>
              <w:bottom w:val="thinThickThinMediumGap" w:sz="14" w:space="0" w:color="000000"/>
              <w:right w:val="nil"/>
            </w:tcBorders>
            <w:shd w:val="clear" w:color="auto" w:fill="F5DCA8"/>
            <w:vAlign w:val="center"/>
          </w:tcPr>
          <w:p w:rsidR="00ED78BC" w:rsidRPr="008E62B6" w:rsidRDefault="00A67EBC">
            <w:pPr>
              <w:pStyle w:val="xl64"/>
              <w:rPr>
                <w:rFonts w:ascii="DengXian" w:eastAsiaTheme="minorEastAsia" w:hAnsi="새굴림" w:cs="새굴림"/>
                <w:b/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b/>
                <w:color w:val="000000" w:themeColor="text1"/>
              </w:rPr>
              <w:t>国民年金</w:t>
            </w:r>
          </w:p>
          <w:p w:rsidR="00ED78BC" w:rsidRPr="008E62B6" w:rsidRDefault="00BA1B18" w:rsidP="00BA1B18">
            <w:pPr>
              <w:pStyle w:val="xl64"/>
              <w:rPr>
                <w:rFonts w:ascii="새굴림" w:eastAsiaTheme="minorEastAsia" w:hAnsi="새굴림" w:cs="새굴림"/>
                <w:b/>
                <w:color w:val="000000" w:themeColor="text1"/>
              </w:rPr>
            </w:pPr>
            <w:r w:rsidRPr="008E62B6">
              <w:rPr>
                <w:rFonts w:ascii="DengXian" w:eastAsia="DengXian" w:hAnsi="DengXian" w:cs="새굴림" w:hint="eastAsia"/>
                <w:b/>
                <w:color w:val="000000" w:themeColor="text1"/>
                <w:lang w:eastAsia="zh-CN"/>
              </w:rPr>
              <w:t>适用范围规定</w:t>
            </w:r>
          </w:p>
        </w:tc>
      </w:tr>
      <w:tr w:rsidR="008E62B6" w:rsidRPr="008E62B6" w:rsidTr="00DF3DD3">
        <w:trPr>
          <w:trHeight w:val="256"/>
          <w:tblHeader/>
        </w:trPr>
        <w:tc>
          <w:tcPr>
            <w:tcW w:w="1306" w:type="dxa"/>
            <w:tcBorders>
              <w:top w:val="thinThickThinMediumGap" w:sz="1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ED78BC">
            <w:pPr>
              <w:pStyle w:val="a6"/>
              <w:wordWrap/>
              <w:jc w:val="center"/>
              <w:rPr>
                <w:rFonts w:ascii="HY헤드라인M" w:eastAsia="HY헤드라인M"/>
                <w:color w:val="000000" w:themeColor="text1"/>
              </w:rPr>
            </w:pPr>
          </w:p>
        </w:tc>
        <w:tc>
          <w:tcPr>
            <w:tcW w:w="1306" w:type="dxa"/>
            <w:tcBorders>
              <w:top w:val="thinThickThinMediumGap" w:sz="1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ED78BC">
            <w:pPr>
              <w:pStyle w:val="xl64"/>
              <w:rPr>
                <w:rFonts w:ascii="HY헤드라인M" w:eastAsia="HY헤드라인M"/>
                <w:color w:val="000000" w:themeColor="text1"/>
                <w:sz w:val="20"/>
              </w:rPr>
            </w:pPr>
          </w:p>
        </w:tc>
        <w:tc>
          <w:tcPr>
            <w:tcW w:w="6067" w:type="dxa"/>
            <w:tcBorders>
              <w:top w:val="thinThickThinMediumGap" w:sz="1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ED78BC">
            <w:pPr>
              <w:pStyle w:val="xl64"/>
              <w:rPr>
                <w:rFonts w:ascii="HY헤드라인M" w:eastAsia="HY헤드라인M"/>
                <w:color w:val="000000" w:themeColor="text1"/>
                <w:sz w:val="20"/>
              </w:rPr>
            </w:pP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A-1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外交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A-2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公务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A-3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协定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B-1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免</w:t>
            </w: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签证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B-2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观光通过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C-1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临时采访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C-3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rFonts w:eastAsiaTheme="minorEastAsia"/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短期</w:t>
            </w: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访问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C-4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rFonts w:eastAsia="DengXian"/>
                <w:color w:val="000000" w:themeColor="text1"/>
                <w:lang w:eastAsia="zh-CN"/>
              </w:rPr>
            </w:pPr>
            <w:r w:rsidRPr="008E62B6">
              <w:rPr>
                <w:rFonts w:eastAsia="DengXian" w:hint="eastAsia"/>
                <w:color w:val="000000" w:themeColor="text1"/>
                <w:sz w:val="20"/>
                <w:lang w:eastAsia="zh-CN"/>
              </w:rPr>
              <w:t>短期就业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D-1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文化</w:t>
            </w: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艺术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D-2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rFonts w:eastAsia="HY헤드라인M"/>
                <w:color w:val="000000" w:themeColor="text1"/>
                <w:sz w:val="20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留学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D-3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rFonts w:eastAsia="DengXian"/>
                <w:color w:val="000000" w:themeColor="text1"/>
                <w:sz w:val="20"/>
                <w:lang w:eastAsia="zh-CN"/>
              </w:rPr>
            </w:pPr>
            <w:r w:rsidRPr="008E62B6">
              <w:rPr>
                <w:rFonts w:eastAsia="DengXian" w:hint="eastAsia"/>
                <w:color w:val="000000" w:themeColor="text1"/>
                <w:sz w:val="20"/>
                <w:lang w:eastAsia="zh-CN"/>
              </w:rPr>
              <w:t>产业研修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D-4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rFonts w:eastAsia="DengXian"/>
                <w:color w:val="000000" w:themeColor="text1"/>
                <w:lang w:eastAsia="zh-CN"/>
              </w:rPr>
            </w:pPr>
            <w:r w:rsidRPr="008E62B6">
              <w:rPr>
                <w:rFonts w:eastAsia="DengXian" w:hint="eastAsia"/>
                <w:color w:val="000000" w:themeColor="text1"/>
                <w:sz w:val="20"/>
                <w:lang w:eastAsia="zh-CN"/>
              </w:rPr>
              <w:t>一般研修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D-5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采访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D-6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宗教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910CE8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  <w:sz w:val="20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D-7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驻在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D-8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企业投资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D-9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rFonts w:eastAsia="HY헤드라인M"/>
                <w:color w:val="000000" w:themeColor="text1"/>
                <w:sz w:val="20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贸易经营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D-10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求职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E-1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教授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E-2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会话指导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E-3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研究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E-4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技术指导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lastRenderedPageBreak/>
              <w:t>E-5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专门职业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E-6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艺术娱乐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E-7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ind w:firstLineChars="100" w:firstLine="200"/>
              <w:jc w:val="both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特定职业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E-8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研修就业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E-9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rFonts w:ascii="새굴림" w:eastAsia="새굴림" w:hAnsi="새굴림" w:cs="새굴림"/>
                <w:color w:val="000000" w:themeColor="text1"/>
                <w:sz w:val="20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</w:rPr>
              <w:t>非</w:t>
            </w: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</w:rPr>
              <w:t>专门就业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E-10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船员就业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F-1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访问同居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5657E5" w:rsidP="005657E5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  <w:sz w:val="20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F-2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居住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F-3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同伴家属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5657E5">
            <w:pPr>
              <w:pStyle w:val="xl64"/>
              <w:rPr>
                <w:color w:val="000000" w:themeColor="text1"/>
                <w:lang w:eastAsia="zh-CN"/>
              </w:rPr>
            </w:pPr>
            <w:r w:rsidRPr="008E62B6">
              <w:rPr>
                <w:rFonts w:ascii="HY헤드라인M" w:eastAsia="SimSun" w:hint="eastAsia"/>
                <w:color w:val="000000" w:themeColor="text1"/>
                <w:sz w:val="20"/>
              </w:rPr>
              <w:t>不适用</w:t>
            </w:r>
            <w:r w:rsidRPr="008E62B6">
              <w:rPr>
                <w:rFonts w:ascii="HY헤드라인M" w:eastAsia="SimSun" w:hint="eastAsia"/>
                <w:color w:val="000000" w:themeColor="text1"/>
                <w:sz w:val="20"/>
                <w:lang w:eastAsia="zh-CN"/>
              </w:rPr>
              <w:t xml:space="preserve"> 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F-4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在外同胞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F-5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永驻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F-6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结婚移民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G-1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A67EBC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바탕" w:cs="바탕" w:hint="eastAsia"/>
                <w:color w:val="000000" w:themeColor="text1"/>
                <w:sz w:val="20"/>
                <w:lang w:eastAsia="zh-CN"/>
              </w:rPr>
              <w:t>其他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ED78BC" w:rsidRPr="008E62B6" w:rsidRDefault="005657E5" w:rsidP="005657E5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HY헤드라인M" w:eastAsia="SimSun" w:hint="eastAsia"/>
                <w:color w:val="000000" w:themeColor="text1"/>
                <w:sz w:val="20"/>
              </w:rPr>
              <w:t>不适用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H-1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观光就业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  <w:tr w:rsidR="008E62B6" w:rsidRPr="008E62B6" w:rsidTr="00DF3DD3">
        <w:trPr>
          <w:trHeight w:val="323"/>
          <w:tblHeader/>
        </w:trPr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a6"/>
              <w:wordWrap/>
              <w:jc w:val="center"/>
              <w:rPr>
                <w:color w:val="000000" w:themeColor="text1"/>
              </w:rPr>
            </w:pPr>
            <w:r w:rsidRPr="008E62B6">
              <w:rPr>
                <w:rFonts w:ascii="HY헤드라인M"/>
                <w:color w:val="000000" w:themeColor="text1"/>
              </w:rPr>
              <w:t>H-2</w:t>
            </w:r>
          </w:p>
        </w:tc>
        <w:tc>
          <w:tcPr>
            <w:tcW w:w="130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926830" w:rsidRPr="008E62B6" w:rsidRDefault="00926830" w:rsidP="00926830">
            <w:pPr>
              <w:pStyle w:val="xl64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sz w:val="20"/>
                <w:lang w:eastAsia="zh-CN"/>
              </w:rPr>
              <w:t>访问就业</w:t>
            </w:r>
          </w:p>
        </w:tc>
        <w:tc>
          <w:tcPr>
            <w:tcW w:w="606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26830" w:rsidRPr="008E62B6" w:rsidRDefault="00926830" w:rsidP="00926830">
            <w:pPr>
              <w:jc w:val="center"/>
              <w:rPr>
                <w:color w:val="000000" w:themeColor="text1"/>
              </w:rPr>
            </w:pPr>
            <w:r w:rsidRPr="008E62B6">
              <w:rPr>
                <w:rFonts w:ascii="DengXian" w:eastAsia="DengXian" w:hAnsi="새굴림" w:cs="새굴림" w:hint="eastAsia"/>
                <w:color w:val="000000" w:themeColor="text1"/>
                <w:lang w:eastAsia="zh-CN"/>
              </w:rPr>
              <w:t>应当适用</w:t>
            </w:r>
          </w:p>
        </w:tc>
      </w:tr>
    </w:tbl>
    <w:p w:rsidR="00ED78BC" w:rsidRPr="008E62B6" w:rsidRDefault="00ED78BC">
      <w:pPr>
        <w:pStyle w:val="a6"/>
        <w:rPr>
          <w:rFonts w:hint="eastAsia"/>
          <w:color w:val="000000" w:themeColor="text1"/>
        </w:rPr>
      </w:pPr>
    </w:p>
    <w:sectPr w:rsidR="00ED78BC" w:rsidRPr="008E62B6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0A" w:rsidRDefault="0041740A">
      <w:pPr>
        <w:spacing w:line="240" w:lineRule="auto"/>
      </w:pPr>
      <w:r>
        <w:separator/>
      </w:r>
    </w:p>
  </w:endnote>
  <w:endnote w:type="continuationSeparator" w:id="0">
    <w:p w:rsidR="0041740A" w:rsidRDefault="00417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0A" w:rsidRDefault="0041740A">
      <w:pPr>
        <w:spacing w:after="0" w:line="240" w:lineRule="auto"/>
      </w:pPr>
      <w:r>
        <w:separator/>
      </w:r>
    </w:p>
  </w:footnote>
  <w:footnote w:type="continuationSeparator" w:id="0">
    <w:p w:rsidR="0041740A" w:rsidRDefault="0041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832"/>
    <w:multiLevelType w:val="multilevel"/>
    <w:tmpl w:val="18BF18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C760EB1"/>
    <w:multiLevelType w:val="multilevel"/>
    <w:tmpl w:val="1C760EB1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3576C5E"/>
    <w:multiLevelType w:val="multilevel"/>
    <w:tmpl w:val="23576C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2C364A46"/>
    <w:multiLevelType w:val="multilevel"/>
    <w:tmpl w:val="2C364A4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1CB209C"/>
    <w:multiLevelType w:val="multilevel"/>
    <w:tmpl w:val="51CB20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1DD1491"/>
    <w:multiLevelType w:val="multilevel"/>
    <w:tmpl w:val="61DD1491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7122D9A"/>
    <w:multiLevelType w:val="multilevel"/>
    <w:tmpl w:val="77122D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3"/>
    <w:rsid w:val="000C71BB"/>
    <w:rsid w:val="002D6249"/>
    <w:rsid w:val="00335CB2"/>
    <w:rsid w:val="0041740A"/>
    <w:rsid w:val="005657E5"/>
    <w:rsid w:val="007B4157"/>
    <w:rsid w:val="00832917"/>
    <w:rsid w:val="008D4A35"/>
    <w:rsid w:val="008E62B6"/>
    <w:rsid w:val="008F762C"/>
    <w:rsid w:val="00900F23"/>
    <w:rsid w:val="00910CE8"/>
    <w:rsid w:val="00926830"/>
    <w:rsid w:val="009576D0"/>
    <w:rsid w:val="00A025BF"/>
    <w:rsid w:val="00A67EBC"/>
    <w:rsid w:val="00A92C4F"/>
    <w:rsid w:val="00B04CDE"/>
    <w:rsid w:val="00B76987"/>
    <w:rsid w:val="00BA1B18"/>
    <w:rsid w:val="00C7681D"/>
    <w:rsid w:val="00CE167E"/>
    <w:rsid w:val="00CF6976"/>
    <w:rsid w:val="00D23561"/>
    <w:rsid w:val="00DF3DD3"/>
    <w:rsid w:val="00ED78BC"/>
    <w:rsid w:val="31996C6D"/>
    <w:rsid w:val="60F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B2D05"/>
  <w15:docId w15:val="{F752C89F-06C7-3A40-AEED-54E3B2A5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styleId="a4">
    <w:name w:val="foot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customStyle="1" w:styleId="a6">
    <w:name w:val="바탕글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6">
    <w:name w:val="개요 6"/>
    <w:uiPriority w:val="7"/>
    <w:qFormat/>
    <w:pPr>
      <w:widowControl w:val="0"/>
      <w:numPr>
        <w:ilvl w:val="5"/>
        <w:numId w:val="6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a7">
    <w:name w:val="쪽 번호"/>
    <w:uiPriority w:val="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kern w:val="2"/>
      <w:szCs w:val="22"/>
      <w:shd w:val="clear" w:color="000000" w:fill="auto"/>
    </w:rPr>
  </w:style>
  <w:style w:type="paragraph" w:customStyle="1" w:styleId="a8">
    <w:name w:val="머리말"/>
    <w:uiPriority w:val="10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kern w:val="2"/>
      <w:sz w:val="18"/>
      <w:szCs w:val="22"/>
      <w:shd w:val="clear" w:color="000000" w:fill="auto"/>
    </w:rPr>
  </w:style>
  <w:style w:type="paragraph" w:customStyle="1" w:styleId="a9">
    <w:name w:val="각주"/>
    <w:uiPriority w:val="1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kern w:val="2"/>
      <w:sz w:val="18"/>
      <w:szCs w:val="22"/>
      <w:shd w:val="clear" w:color="000000" w:fill="auto"/>
    </w:rPr>
  </w:style>
  <w:style w:type="paragraph" w:customStyle="1" w:styleId="aa">
    <w:name w:val="미주"/>
    <w:uiPriority w:val="12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kern w:val="2"/>
      <w:sz w:val="18"/>
      <w:szCs w:val="22"/>
      <w:shd w:val="clear" w:color="000000" w:fill="auto"/>
    </w:rPr>
  </w:style>
  <w:style w:type="paragraph" w:customStyle="1" w:styleId="ab">
    <w:name w:val="메모"/>
    <w:uiPriority w:val="13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kern w:val="2"/>
      <w:sz w:val="18"/>
      <w:szCs w:val="22"/>
      <w:shd w:val="clear" w:color="000000" w:fill="auto"/>
    </w:rPr>
  </w:style>
  <w:style w:type="paragraph" w:customStyle="1" w:styleId="xl66">
    <w:name w:val="xl66"/>
    <w:uiPriority w:val="14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99CCFF"/>
      <w:autoSpaceDE w:val="0"/>
      <w:autoSpaceDN w:val="0"/>
      <w:jc w:val="center"/>
      <w:textAlignment w:val="center"/>
    </w:pPr>
    <w:rPr>
      <w:rFonts w:ascii="돋움" w:eastAsia="돋움"/>
      <w:color w:val="000000"/>
      <w:kern w:val="2"/>
      <w:sz w:val="22"/>
      <w:szCs w:val="22"/>
    </w:rPr>
  </w:style>
  <w:style w:type="paragraph" w:customStyle="1" w:styleId="xl67">
    <w:name w:val="xl67"/>
    <w:uiPriority w:val="15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99CCFF"/>
      <w:autoSpaceDE w:val="0"/>
      <w:autoSpaceDN w:val="0"/>
      <w:jc w:val="center"/>
      <w:textAlignment w:val="center"/>
    </w:pPr>
    <w:rPr>
      <w:rFonts w:ascii="돋움" w:eastAsia="돋움"/>
      <w:color w:val="000000"/>
      <w:kern w:val="2"/>
      <w:sz w:val="22"/>
      <w:szCs w:val="22"/>
    </w:rPr>
  </w:style>
  <w:style w:type="paragraph" w:customStyle="1" w:styleId="xl80">
    <w:name w:val="xl80"/>
    <w:uiPriority w:val="16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BF1DE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77">
    <w:name w:val="xl77"/>
    <w:uiPriority w:val="17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BF1DE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68">
    <w:name w:val="xl68"/>
    <w:uiPriority w:val="18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BF1DE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104">
    <w:name w:val="xl104"/>
    <w:uiPriority w:val="19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BF1DE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86">
    <w:name w:val="xl86"/>
    <w:uiPriority w:val="20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BF1DE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109">
    <w:name w:val="xl109"/>
    <w:uiPriority w:val="2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BF1DE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107">
    <w:name w:val="xl107"/>
    <w:uiPriority w:val="22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BF1DE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89">
    <w:name w:val="xl89"/>
    <w:uiPriority w:val="23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BF1DE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112">
    <w:name w:val="xl112"/>
    <w:uiPriority w:val="24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BF1DE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74">
    <w:name w:val="xl74"/>
    <w:uiPriority w:val="25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FFCC99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79">
    <w:name w:val="xl79"/>
    <w:uiPriority w:val="26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FFCC99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70">
    <w:name w:val="xl70"/>
    <w:uiPriority w:val="27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FFCC99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114">
    <w:name w:val="xl114"/>
    <w:uiPriority w:val="28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FFCC99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94">
    <w:name w:val="xl94"/>
    <w:uiPriority w:val="29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FFCC99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117">
    <w:name w:val="xl117"/>
    <w:uiPriority w:val="30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FFCC99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75">
    <w:name w:val="xl75"/>
    <w:uiPriority w:val="3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FFCC99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97">
    <w:name w:val="xl97"/>
    <w:uiPriority w:val="32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FFCC99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120">
    <w:name w:val="xl120"/>
    <w:uiPriority w:val="33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FFCC99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81">
    <w:name w:val="xl81"/>
    <w:uiPriority w:val="34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78">
    <w:name w:val="xl78"/>
    <w:uiPriority w:val="35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69">
    <w:name w:val="xl69"/>
    <w:uiPriority w:val="36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82">
    <w:name w:val="xl82"/>
    <w:uiPriority w:val="37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91">
    <w:name w:val="xl91"/>
    <w:uiPriority w:val="38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71">
    <w:name w:val="xl71"/>
    <w:uiPriority w:val="39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83">
    <w:name w:val="xl83"/>
    <w:uiPriority w:val="40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85">
    <w:name w:val="xl85"/>
    <w:uiPriority w:val="4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84">
    <w:name w:val="xl84"/>
    <w:uiPriority w:val="42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72">
    <w:name w:val="xl72"/>
    <w:uiPriority w:val="43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76">
    <w:name w:val="xl76"/>
    <w:uiPriority w:val="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FFCC99"/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92">
    <w:name w:val="xl92"/>
    <w:uiPriority w:val="45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126">
    <w:name w:val="xl126"/>
    <w:uiPriority w:val="4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101">
    <w:name w:val="xl101"/>
    <w:uiPriority w:val="47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123">
    <w:name w:val="xl123"/>
    <w:uiPriority w:val="48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paragraph" w:customStyle="1" w:styleId="xl63">
    <w:name w:val="xl63"/>
    <w:uiPriority w:val="49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16"/>
      <w:szCs w:val="22"/>
    </w:rPr>
  </w:style>
  <w:style w:type="paragraph" w:customStyle="1" w:styleId="xl64">
    <w:name w:val="xl64"/>
    <w:uiPriority w:val="50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kern w:val="2"/>
      <w:sz w:val="22"/>
      <w:szCs w:val="22"/>
    </w:rPr>
  </w:style>
  <w:style w:type="character" w:customStyle="1" w:styleId="Char0">
    <w:name w:val="머리글 Char"/>
    <w:basedOn w:val="a0"/>
    <w:link w:val="a5"/>
    <w:uiPriority w:val="99"/>
    <w:qFormat/>
  </w:style>
  <w:style w:type="character" w:customStyle="1" w:styleId="Char">
    <w:name w:val="바닥글 Char"/>
    <w:basedOn w:val="a0"/>
    <w:link w:val="a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0980395</dc:creator>
  <cp:lastModifiedBy>user</cp:lastModifiedBy>
  <cp:revision>17</cp:revision>
  <dcterms:created xsi:type="dcterms:W3CDTF">2021-08-06T02:27:00Z</dcterms:created>
  <dcterms:modified xsi:type="dcterms:W3CDTF">2021-08-09T05:27:00Z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91163E6992CD4DD4AB47A7B94DB55D48</vt:lpwstr>
  </property>
</Properties>
</file>